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F9D7D8" w14:textId="77777777" w:rsidR="005B5CC4" w:rsidRPr="005B5CC4" w:rsidRDefault="005B5CC4" w:rsidP="007B45B1">
      <w:pPr>
        <w:jc w:val="center"/>
        <w:rPr>
          <w:rFonts w:ascii="Tahoma" w:hAnsi="Tahoma" w:cs="Tahoma"/>
          <w:b/>
          <w:sz w:val="22"/>
          <w:szCs w:val="22"/>
          <w:lang w:val="es-MX"/>
        </w:rPr>
      </w:pPr>
      <w:bookmarkStart w:id="0" w:name="_GoBack"/>
      <w:bookmarkEnd w:id="0"/>
    </w:p>
    <w:p w14:paraId="48DA5734" w14:textId="4DC89FBE" w:rsidR="00D87F3A" w:rsidRPr="00473331" w:rsidRDefault="00D87F3A" w:rsidP="007B45B1">
      <w:pPr>
        <w:jc w:val="both"/>
        <w:rPr>
          <w:rFonts w:ascii="Arial" w:hAnsi="Arial" w:cs="Tahoma"/>
          <w:lang w:val="es-MX"/>
        </w:rPr>
      </w:pPr>
      <w:r w:rsidRPr="00473331">
        <w:rPr>
          <w:rFonts w:ascii="Arial" w:hAnsi="Arial" w:cs="Tahoma"/>
          <w:lang w:val="es-MX"/>
        </w:rPr>
        <w:t>En Santa María Tonantzintla, San Andrés Cholula, Puebla, siendo las 1</w:t>
      </w:r>
      <w:r w:rsidR="00284A85">
        <w:rPr>
          <w:rFonts w:ascii="Arial" w:hAnsi="Arial" w:cs="Tahoma"/>
          <w:lang w:val="es-MX"/>
        </w:rPr>
        <w:t>3:0</w:t>
      </w:r>
      <w:r w:rsidRPr="00473331">
        <w:rPr>
          <w:rFonts w:ascii="Arial" w:hAnsi="Arial" w:cs="Tahoma"/>
          <w:lang w:val="es-MX"/>
        </w:rPr>
        <w:t xml:space="preserve">0 horas del día </w:t>
      </w:r>
      <w:r w:rsidR="00284A85">
        <w:rPr>
          <w:rFonts w:ascii="Arial" w:hAnsi="Arial" w:cs="Tahoma"/>
          <w:lang w:val="es-MX"/>
        </w:rPr>
        <w:t>veiticinco de abril</w:t>
      </w:r>
      <w:r w:rsidR="00825622" w:rsidRPr="00473331">
        <w:rPr>
          <w:rFonts w:ascii="Arial" w:hAnsi="Arial" w:cs="Tahoma"/>
          <w:lang w:val="es-MX"/>
        </w:rPr>
        <w:t xml:space="preserve"> de dos mil dieciocho</w:t>
      </w:r>
      <w:r w:rsidRPr="00473331">
        <w:rPr>
          <w:rFonts w:ascii="Arial" w:hAnsi="Arial" w:cs="Tahoma"/>
          <w:lang w:val="es-MX"/>
        </w:rPr>
        <w:t xml:space="preserve">, se reunieron en </w:t>
      </w:r>
      <w:r w:rsidR="00425D58">
        <w:rPr>
          <w:rFonts w:ascii="Arial" w:hAnsi="Arial" w:cs="Tahoma"/>
          <w:lang w:val="es-MX"/>
        </w:rPr>
        <w:t>la sala de juntas de la Dirección de Administración y Finanzas</w:t>
      </w:r>
      <w:r w:rsidRPr="00473331">
        <w:rPr>
          <w:rFonts w:ascii="Arial" w:hAnsi="Arial" w:cs="Tahoma"/>
          <w:lang w:val="es-MX"/>
        </w:rPr>
        <w:t xml:space="preserve"> del Instituto Nacional de Astrofísica Óptica y</w:t>
      </w:r>
      <w:r w:rsidR="001B21A1">
        <w:rPr>
          <w:rFonts w:ascii="Arial" w:hAnsi="Arial" w:cs="Tahoma"/>
          <w:lang w:val="es-MX"/>
        </w:rPr>
        <w:t xml:space="preserve"> Electrónica (INAOE), ubicado</w:t>
      </w:r>
      <w:r w:rsidRPr="00473331">
        <w:rPr>
          <w:rFonts w:ascii="Arial" w:hAnsi="Arial" w:cs="Tahoma"/>
          <w:lang w:val="es-MX"/>
        </w:rPr>
        <w:t xml:space="preserve"> en calle Luis Enrique Erro número 1,</w:t>
      </w:r>
      <w:r w:rsidR="005535FD" w:rsidRPr="00473331">
        <w:rPr>
          <w:rFonts w:ascii="Arial" w:hAnsi="Arial" w:cs="Tahoma"/>
          <w:lang w:val="es-MX"/>
        </w:rPr>
        <w:t xml:space="preserve"> Santa María Tonantzintla, Puebla,</w:t>
      </w:r>
      <w:r w:rsidRPr="00473331">
        <w:rPr>
          <w:rFonts w:ascii="Arial" w:hAnsi="Arial" w:cs="Tahoma"/>
          <w:lang w:val="es-MX"/>
        </w:rPr>
        <w:t xml:space="preserve"> </w:t>
      </w:r>
      <w:r w:rsidR="00425D58">
        <w:rPr>
          <w:rFonts w:ascii="Arial" w:hAnsi="Arial" w:cs="Tahoma"/>
          <w:lang w:val="es-MX"/>
        </w:rPr>
        <w:t xml:space="preserve">los </w:t>
      </w:r>
      <w:r w:rsidRPr="00473331">
        <w:rPr>
          <w:rFonts w:ascii="Arial" w:hAnsi="Arial" w:cs="Tahoma"/>
          <w:lang w:val="es-MX"/>
        </w:rPr>
        <w:t>miembros del Comité de Tra</w:t>
      </w:r>
      <w:r w:rsidR="005535FD" w:rsidRPr="00473331">
        <w:rPr>
          <w:rFonts w:ascii="Arial" w:hAnsi="Arial" w:cs="Tahoma"/>
          <w:lang w:val="es-MX"/>
        </w:rPr>
        <w:t>nsparencia</w:t>
      </w:r>
      <w:r w:rsidRPr="00473331">
        <w:rPr>
          <w:rFonts w:ascii="Arial" w:hAnsi="Arial" w:cs="Tahoma"/>
          <w:lang w:val="es-MX"/>
        </w:rPr>
        <w:t xml:space="preserve"> a efecto de celebrar la </w:t>
      </w:r>
      <w:r w:rsidR="00284A85">
        <w:rPr>
          <w:rFonts w:ascii="Arial" w:hAnsi="Arial" w:cs="Tahoma"/>
          <w:lang w:val="es-MX"/>
        </w:rPr>
        <w:t>quinta</w:t>
      </w:r>
      <w:r w:rsidR="00D6586F" w:rsidRPr="00473331">
        <w:rPr>
          <w:rFonts w:ascii="Arial" w:hAnsi="Arial" w:cs="Tahoma"/>
          <w:lang w:val="es-MX"/>
        </w:rPr>
        <w:t xml:space="preserve"> r</w:t>
      </w:r>
      <w:r w:rsidRPr="00473331">
        <w:rPr>
          <w:rFonts w:ascii="Arial" w:hAnsi="Arial" w:cs="Tahoma"/>
          <w:lang w:val="es-MX"/>
        </w:rPr>
        <w:t xml:space="preserve">eunión </w:t>
      </w:r>
      <w:r w:rsidR="005535FD" w:rsidRPr="00473331">
        <w:rPr>
          <w:rFonts w:ascii="Arial" w:hAnsi="Arial" w:cs="Tahoma"/>
          <w:lang w:val="es-MX"/>
        </w:rPr>
        <w:t>extra</w:t>
      </w:r>
      <w:r w:rsidR="002504DB" w:rsidRPr="00473331">
        <w:rPr>
          <w:rFonts w:ascii="Arial" w:hAnsi="Arial" w:cs="Tahoma"/>
          <w:lang w:val="es-MX"/>
        </w:rPr>
        <w:t>o</w:t>
      </w:r>
      <w:r w:rsidR="005535FD" w:rsidRPr="00473331">
        <w:rPr>
          <w:rFonts w:ascii="Arial" w:hAnsi="Arial" w:cs="Tahoma"/>
          <w:lang w:val="es-MX"/>
        </w:rPr>
        <w:t>rdinaria del año en curso.-----------------------------</w:t>
      </w:r>
      <w:r w:rsidR="00C770DF">
        <w:rPr>
          <w:rFonts w:ascii="Arial" w:hAnsi="Arial" w:cs="Tahoma"/>
          <w:lang w:val="es-MX"/>
        </w:rPr>
        <w:t>-</w:t>
      </w:r>
      <w:r w:rsidR="00425D58">
        <w:rPr>
          <w:rFonts w:ascii="Arial" w:hAnsi="Arial" w:cs="Tahoma"/>
          <w:lang w:val="es-MX"/>
        </w:rPr>
        <w:t>------------------------------------------------------</w:t>
      </w:r>
      <w:r w:rsidR="004C731F">
        <w:rPr>
          <w:rFonts w:ascii="Arial" w:hAnsi="Arial" w:cs="Tahoma"/>
          <w:lang w:val="es-MX"/>
        </w:rPr>
        <w:t>-----------------</w:t>
      </w:r>
    </w:p>
    <w:p w14:paraId="7B5048A5" w14:textId="24A52C6B" w:rsidR="002504DB" w:rsidRPr="00473331" w:rsidRDefault="00284A85" w:rsidP="002504DB">
      <w:pPr>
        <w:jc w:val="both"/>
        <w:rPr>
          <w:rFonts w:ascii="Arial" w:hAnsi="Arial" w:cs="Tahoma"/>
          <w:lang w:val="es-MX"/>
        </w:rPr>
      </w:pPr>
      <w:r>
        <w:rPr>
          <w:rFonts w:ascii="Arial" w:hAnsi="Arial" w:cs="Tahoma"/>
          <w:lang w:val="es-MX"/>
        </w:rPr>
        <w:t>El</w:t>
      </w:r>
      <w:r w:rsidR="002504DB" w:rsidRPr="00473331">
        <w:rPr>
          <w:rFonts w:ascii="Arial" w:hAnsi="Arial" w:cs="Tahoma"/>
          <w:lang w:val="es-MX"/>
        </w:rPr>
        <w:t xml:space="preserve"> Titula</w:t>
      </w:r>
      <w:r w:rsidR="00D6586F" w:rsidRPr="00473331">
        <w:rPr>
          <w:rFonts w:ascii="Arial" w:hAnsi="Arial" w:cs="Tahoma"/>
          <w:lang w:val="es-MX"/>
        </w:rPr>
        <w:t>r de la Unidad de Transparencia</w:t>
      </w:r>
      <w:r w:rsidR="002504DB" w:rsidRPr="00473331">
        <w:rPr>
          <w:rFonts w:ascii="Arial" w:hAnsi="Arial" w:cs="Tahoma"/>
          <w:lang w:val="es-MX"/>
        </w:rPr>
        <w:t xml:space="preserve"> dio la bienvenida a los miembros conforme a lista de asistencia</w:t>
      </w:r>
      <w:r w:rsidR="005535FD" w:rsidRPr="00473331">
        <w:rPr>
          <w:rFonts w:ascii="Arial" w:hAnsi="Arial" w:cs="Tahoma"/>
          <w:lang w:val="es-MX"/>
        </w:rPr>
        <w:t>.-----------------------------------------------------------------------------------------------------</w:t>
      </w:r>
      <w:r w:rsidR="00BE0E49">
        <w:rPr>
          <w:rFonts w:ascii="Arial" w:hAnsi="Arial" w:cs="Tahoma"/>
          <w:lang w:val="es-MX"/>
        </w:rPr>
        <w:t>-----</w:t>
      </w:r>
      <w:r w:rsidR="001B21A1">
        <w:rPr>
          <w:rFonts w:ascii="Arial" w:hAnsi="Arial" w:cs="Tahoma"/>
          <w:lang w:val="es-MX"/>
        </w:rPr>
        <w:t>----</w:t>
      </w:r>
    </w:p>
    <w:p w14:paraId="51FFCB37" w14:textId="77777777" w:rsidR="002504DB" w:rsidRPr="00473331" w:rsidRDefault="002504DB" w:rsidP="002504DB">
      <w:pPr>
        <w:jc w:val="both"/>
        <w:rPr>
          <w:rFonts w:ascii="Arial" w:hAnsi="Arial" w:cs="Tahoma"/>
          <w:lang w:val="es-MX"/>
        </w:rPr>
      </w:pPr>
      <w:r w:rsidRPr="00473331">
        <w:rPr>
          <w:rFonts w:ascii="Arial" w:hAnsi="Arial" w:cs="Tahoma"/>
          <w:lang w:val="es-MX"/>
        </w:rPr>
        <w:t>Con base en lo anterior se declaró la existencia del quórum legal para ll</w:t>
      </w:r>
      <w:r w:rsidR="00D6586F" w:rsidRPr="00473331">
        <w:rPr>
          <w:rFonts w:ascii="Arial" w:hAnsi="Arial" w:cs="Tahoma"/>
          <w:lang w:val="es-MX"/>
        </w:rPr>
        <w:t>evar a cabo la r</w:t>
      </w:r>
      <w:r w:rsidRPr="00473331">
        <w:rPr>
          <w:rFonts w:ascii="Arial" w:hAnsi="Arial" w:cs="Tahoma"/>
          <w:lang w:val="es-MX"/>
        </w:rPr>
        <w:t>eunión.</w:t>
      </w:r>
      <w:r w:rsidR="005535FD" w:rsidRPr="00473331">
        <w:rPr>
          <w:rFonts w:ascii="Arial" w:hAnsi="Arial" w:cs="Tahoma"/>
          <w:lang w:val="es-MX"/>
        </w:rPr>
        <w:t>--------------------------------------------------------------------------------------------------------</w:t>
      </w:r>
      <w:r w:rsidR="00BE0E49">
        <w:rPr>
          <w:rFonts w:ascii="Arial" w:hAnsi="Arial" w:cs="Tahoma"/>
          <w:lang w:val="es-MX"/>
        </w:rPr>
        <w:t>---------</w:t>
      </w:r>
    </w:p>
    <w:p w14:paraId="5D23DEC3" w14:textId="242A0CEF" w:rsidR="002504DB" w:rsidRDefault="00284A85" w:rsidP="002504DB">
      <w:pPr>
        <w:jc w:val="both"/>
        <w:rPr>
          <w:rFonts w:ascii="Arial" w:hAnsi="Arial" w:cs="Tahoma"/>
          <w:lang w:val="es-MX"/>
        </w:rPr>
      </w:pPr>
      <w:r>
        <w:rPr>
          <w:rFonts w:ascii="Arial" w:hAnsi="Arial" w:cs="Tahoma"/>
          <w:lang w:val="es-MX"/>
        </w:rPr>
        <w:t>El</w:t>
      </w:r>
      <w:r w:rsidR="00825622" w:rsidRPr="00473331">
        <w:rPr>
          <w:rFonts w:ascii="Arial" w:hAnsi="Arial" w:cs="Tahoma"/>
          <w:lang w:val="es-MX"/>
        </w:rPr>
        <w:t xml:space="preserve"> </w:t>
      </w:r>
      <w:r w:rsidR="002504DB" w:rsidRPr="00473331">
        <w:rPr>
          <w:rFonts w:ascii="Arial" w:hAnsi="Arial" w:cs="Tahoma"/>
          <w:lang w:val="es-MX"/>
        </w:rPr>
        <w:t>Titular de la Unidad de Transparen</w:t>
      </w:r>
      <w:r w:rsidR="001B21A1">
        <w:rPr>
          <w:rFonts w:ascii="Arial" w:hAnsi="Arial" w:cs="Tahoma"/>
          <w:lang w:val="es-MX"/>
        </w:rPr>
        <w:t>cia procedió a dar llectura a</w:t>
      </w:r>
      <w:r w:rsidR="00D6586F" w:rsidRPr="00473331">
        <w:rPr>
          <w:rFonts w:ascii="Arial" w:hAnsi="Arial" w:cs="Tahoma"/>
          <w:lang w:val="es-MX"/>
        </w:rPr>
        <w:t>l orden del d</w:t>
      </w:r>
      <w:r w:rsidR="002504DB" w:rsidRPr="00473331">
        <w:rPr>
          <w:rFonts w:ascii="Arial" w:hAnsi="Arial" w:cs="Tahoma"/>
          <w:lang w:val="es-MX"/>
        </w:rPr>
        <w:t>ía, haciéndolo del conocimiento de los presentes.</w:t>
      </w:r>
      <w:r w:rsidR="005535FD" w:rsidRPr="00473331">
        <w:rPr>
          <w:rFonts w:ascii="Arial" w:hAnsi="Arial" w:cs="Tahoma"/>
          <w:lang w:val="es-MX"/>
        </w:rPr>
        <w:t>------------------------------------------------------------------------</w:t>
      </w:r>
      <w:r w:rsidR="00BE0E49">
        <w:rPr>
          <w:rFonts w:ascii="Arial" w:hAnsi="Arial" w:cs="Tahoma"/>
          <w:lang w:val="es-MX"/>
        </w:rPr>
        <w:t>------</w:t>
      </w:r>
    </w:p>
    <w:p w14:paraId="5D22A1B8" w14:textId="6DB52FDE" w:rsidR="00203358" w:rsidRPr="00F1160E" w:rsidRDefault="00203358" w:rsidP="00203358">
      <w:pPr>
        <w:pStyle w:val="Prrafodelista"/>
        <w:numPr>
          <w:ilvl w:val="0"/>
          <w:numId w:val="45"/>
        </w:numPr>
        <w:spacing w:after="160" w:line="259" w:lineRule="auto"/>
        <w:jc w:val="both"/>
        <w:rPr>
          <w:rFonts w:ascii="Arial" w:hAnsi="Arial" w:cs="Arial"/>
          <w:sz w:val="24"/>
          <w:szCs w:val="24"/>
          <w:lang w:val="es-ES"/>
        </w:rPr>
      </w:pPr>
      <w:r w:rsidRPr="00F1160E">
        <w:rPr>
          <w:rFonts w:ascii="Arial" w:hAnsi="Arial" w:cs="Arial"/>
          <w:sz w:val="24"/>
          <w:szCs w:val="24"/>
          <w:lang w:val="es-ES"/>
        </w:rPr>
        <w:t>Lista de asistencia y declaración de quórum legal.</w:t>
      </w:r>
      <w:r>
        <w:rPr>
          <w:rFonts w:ascii="Arial" w:hAnsi="Arial" w:cs="Arial"/>
          <w:sz w:val="24"/>
          <w:szCs w:val="24"/>
          <w:lang w:val="es-ES"/>
        </w:rPr>
        <w:t>-------------------------------------------------</w:t>
      </w:r>
    </w:p>
    <w:p w14:paraId="14A2EDCF" w14:textId="5AFA52D4" w:rsidR="00203358" w:rsidRPr="00F1160E" w:rsidRDefault="00203358" w:rsidP="00203358">
      <w:pPr>
        <w:pStyle w:val="Prrafodelista"/>
        <w:numPr>
          <w:ilvl w:val="0"/>
          <w:numId w:val="45"/>
        </w:numPr>
        <w:spacing w:after="160" w:line="259" w:lineRule="auto"/>
        <w:jc w:val="both"/>
        <w:rPr>
          <w:rFonts w:ascii="Arial" w:hAnsi="Arial" w:cs="Arial"/>
          <w:bCs/>
          <w:sz w:val="24"/>
          <w:szCs w:val="24"/>
          <w:lang w:val="es-ES"/>
        </w:rPr>
      </w:pPr>
      <w:r w:rsidRPr="00F1160E">
        <w:rPr>
          <w:rFonts w:ascii="Arial" w:hAnsi="Arial" w:cs="Arial"/>
          <w:bCs/>
          <w:sz w:val="24"/>
          <w:szCs w:val="24"/>
          <w:lang w:val="es-ES"/>
        </w:rPr>
        <w:t>Lectura y aprobación, en su caso, del orden del día.</w:t>
      </w:r>
      <w:r>
        <w:rPr>
          <w:rFonts w:ascii="Arial" w:hAnsi="Arial" w:cs="Arial"/>
          <w:bCs/>
          <w:sz w:val="24"/>
          <w:szCs w:val="24"/>
          <w:lang w:val="es-ES"/>
        </w:rPr>
        <w:t>----------------------------------------------</w:t>
      </w:r>
    </w:p>
    <w:p w14:paraId="4989C922" w14:textId="3C365FF4" w:rsidR="00203358" w:rsidRPr="004C1A4B" w:rsidRDefault="00203358" w:rsidP="00203358">
      <w:pPr>
        <w:pStyle w:val="Prrafodelista"/>
        <w:numPr>
          <w:ilvl w:val="0"/>
          <w:numId w:val="45"/>
        </w:numPr>
        <w:spacing w:after="160" w:line="259" w:lineRule="auto"/>
        <w:jc w:val="both"/>
        <w:rPr>
          <w:rFonts w:ascii="Arial" w:hAnsi="Arial" w:cs="Arial"/>
          <w:bCs/>
          <w:sz w:val="24"/>
          <w:szCs w:val="24"/>
          <w:lang w:val="es-ES"/>
        </w:rPr>
      </w:pPr>
      <w:r w:rsidRPr="00F1160E">
        <w:rPr>
          <w:rFonts w:ascii="Arial" w:hAnsi="Arial" w:cs="Arial"/>
          <w:bCs/>
          <w:sz w:val="24"/>
          <w:szCs w:val="24"/>
          <w:lang w:val="es-ES"/>
        </w:rPr>
        <w:t xml:space="preserve">Presentación por parte de la Mtra. </w:t>
      </w:r>
      <w:r>
        <w:rPr>
          <w:rFonts w:ascii="Arial" w:hAnsi="Arial" w:cs="Arial"/>
          <w:bCs/>
          <w:sz w:val="24"/>
          <w:szCs w:val="24"/>
          <w:lang w:val="es-ES"/>
        </w:rPr>
        <w:t xml:space="preserve">María Guadalupe Rivera </w:t>
      </w:r>
      <w:proofErr w:type="spellStart"/>
      <w:r>
        <w:rPr>
          <w:rFonts w:ascii="Arial" w:hAnsi="Arial" w:cs="Arial"/>
          <w:bCs/>
          <w:sz w:val="24"/>
          <w:szCs w:val="24"/>
          <w:lang w:val="es-ES"/>
        </w:rPr>
        <w:t>Loy</w:t>
      </w:r>
      <w:proofErr w:type="spellEnd"/>
      <w:r>
        <w:rPr>
          <w:rFonts w:ascii="Arial" w:hAnsi="Arial" w:cs="Arial"/>
          <w:bCs/>
          <w:sz w:val="24"/>
          <w:szCs w:val="24"/>
          <w:lang w:val="es-ES"/>
        </w:rPr>
        <w:t>, enlace de capacitación ante el INAI, del programa anual de capacitación en materia de transparencia, acceso a la información y protección de datos personales</w:t>
      </w:r>
      <w:r w:rsidRPr="00F1160E">
        <w:rPr>
          <w:rFonts w:ascii="Arial" w:hAnsi="Arial" w:cs="Arial"/>
          <w:bCs/>
          <w:sz w:val="24"/>
          <w:szCs w:val="24"/>
          <w:lang w:val="es-ES"/>
        </w:rPr>
        <w:t>.</w:t>
      </w:r>
      <w:r>
        <w:rPr>
          <w:rFonts w:ascii="Arial" w:hAnsi="Arial" w:cs="Arial"/>
          <w:bCs/>
          <w:sz w:val="24"/>
          <w:szCs w:val="24"/>
          <w:lang w:val="es-ES"/>
        </w:rPr>
        <w:t>------------------</w:t>
      </w:r>
    </w:p>
    <w:p w14:paraId="45F5FA43" w14:textId="0D0BDF19" w:rsidR="00203358" w:rsidRDefault="00203358" w:rsidP="00203358">
      <w:pPr>
        <w:pStyle w:val="Prrafodelista"/>
        <w:numPr>
          <w:ilvl w:val="0"/>
          <w:numId w:val="45"/>
        </w:numPr>
        <w:spacing w:after="160" w:line="259" w:lineRule="auto"/>
        <w:jc w:val="both"/>
        <w:rPr>
          <w:rFonts w:ascii="Arial" w:hAnsi="Arial" w:cs="Arial"/>
          <w:bCs/>
          <w:sz w:val="24"/>
          <w:szCs w:val="24"/>
          <w:lang w:val="es-ES"/>
        </w:rPr>
      </w:pPr>
      <w:r>
        <w:rPr>
          <w:rFonts w:ascii="Arial" w:hAnsi="Arial" w:cs="Arial"/>
          <w:bCs/>
          <w:sz w:val="24"/>
          <w:szCs w:val="24"/>
          <w:lang w:val="es-ES"/>
        </w:rPr>
        <w:t>Informe del estado actual de los archivos del INAOE a cargo de la Mtra. Jazmín Saldaña Bustamante, Coordinadora de Archivos.--------------------------------------------------</w:t>
      </w:r>
    </w:p>
    <w:p w14:paraId="088EBF2D" w14:textId="1B7A7230" w:rsidR="00203358" w:rsidRPr="00F1160E" w:rsidRDefault="00203358" w:rsidP="00203358">
      <w:pPr>
        <w:pStyle w:val="Prrafodelista"/>
        <w:numPr>
          <w:ilvl w:val="0"/>
          <w:numId w:val="45"/>
        </w:numPr>
        <w:spacing w:after="160" w:line="259" w:lineRule="auto"/>
        <w:jc w:val="both"/>
        <w:rPr>
          <w:rFonts w:ascii="Arial" w:hAnsi="Arial" w:cs="Arial"/>
          <w:bCs/>
          <w:sz w:val="24"/>
          <w:szCs w:val="24"/>
          <w:lang w:val="es-ES"/>
        </w:rPr>
      </w:pPr>
      <w:r>
        <w:rPr>
          <w:rFonts w:ascii="Arial" w:hAnsi="Arial" w:cs="Arial"/>
          <w:bCs/>
          <w:sz w:val="24"/>
          <w:szCs w:val="24"/>
          <w:lang w:val="es-ES"/>
        </w:rPr>
        <w:t>Presentación y, en su caso, aprobación, de la propuesta de calendario de sesiones ordinarias del Comité de Transparencia para el año 2018.--------------------------------------</w:t>
      </w:r>
    </w:p>
    <w:p w14:paraId="3841ECF0" w14:textId="7742CDD2" w:rsidR="00284A85" w:rsidRPr="00203358" w:rsidRDefault="00203358" w:rsidP="002504DB">
      <w:pPr>
        <w:pStyle w:val="Prrafodelista"/>
        <w:numPr>
          <w:ilvl w:val="0"/>
          <w:numId w:val="45"/>
        </w:numPr>
        <w:spacing w:after="160" w:line="259" w:lineRule="auto"/>
        <w:jc w:val="both"/>
        <w:rPr>
          <w:rFonts w:ascii="Arial" w:hAnsi="Arial" w:cs="Arial"/>
          <w:bCs/>
          <w:sz w:val="24"/>
          <w:szCs w:val="24"/>
          <w:lang w:val="es-ES"/>
        </w:rPr>
      </w:pPr>
      <w:r w:rsidRPr="00F1160E">
        <w:rPr>
          <w:rFonts w:ascii="Arial" w:hAnsi="Arial" w:cs="Arial"/>
          <w:bCs/>
          <w:sz w:val="24"/>
          <w:szCs w:val="24"/>
          <w:lang w:val="es-ES"/>
        </w:rPr>
        <w:t>Asuntos generales.</w:t>
      </w:r>
      <w:r>
        <w:rPr>
          <w:rFonts w:ascii="Arial" w:hAnsi="Arial" w:cs="Arial"/>
          <w:bCs/>
          <w:sz w:val="24"/>
          <w:szCs w:val="24"/>
          <w:lang w:val="es-ES"/>
        </w:rPr>
        <w:t>------------------------------------------------------------------------------------------</w:t>
      </w:r>
    </w:p>
    <w:p w14:paraId="291EE6C8" w14:textId="7C3EFD38" w:rsidR="002504DB" w:rsidRPr="00473331" w:rsidRDefault="005535FD" w:rsidP="002504DB">
      <w:pPr>
        <w:jc w:val="both"/>
        <w:rPr>
          <w:rFonts w:ascii="Arial" w:hAnsi="Arial" w:cs="Tahoma"/>
        </w:rPr>
      </w:pPr>
      <w:r w:rsidRPr="00473331">
        <w:rPr>
          <w:rFonts w:ascii="Arial" w:hAnsi="Arial" w:cs="Tahoma"/>
        </w:rPr>
        <w:t xml:space="preserve">Acto seguido sometió a los miembros del Comité de Transparencia </w:t>
      </w:r>
      <w:r w:rsidR="001E2C08" w:rsidRPr="00473331">
        <w:rPr>
          <w:rFonts w:ascii="Arial" w:hAnsi="Arial" w:cs="Tahoma"/>
        </w:rPr>
        <w:t>la aprobación del orden del d</w:t>
      </w:r>
      <w:r w:rsidR="002504DB" w:rsidRPr="00473331">
        <w:rPr>
          <w:rFonts w:ascii="Arial" w:hAnsi="Arial" w:cs="Tahoma"/>
        </w:rPr>
        <w:t>ía. No habiendo co</w:t>
      </w:r>
      <w:r w:rsidR="00990966" w:rsidRPr="00473331">
        <w:rPr>
          <w:rFonts w:ascii="Arial" w:hAnsi="Arial" w:cs="Tahoma"/>
        </w:rPr>
        <w:t>mentarios al respecto se aprobó</w:t>
      </w:r>
      <w:r w:rsidR="002504DB" w:rsidRPr="00473331">
        <w:rPr>
          <w:rFonts w:ascii="Arial" w:hAnsi="Arial" w:cs="Tahoma"/>
        </w:rPr>
        <w:t xml:space="preserve"> por unanimidad.</w:t>
      </w:r>
      <w:r w:rsidRPr="00473331">
        <w:rPr>
          <w:rFonts w:ascii="Arial" w:hAnsi="Arial" w:cs="Tahoma"/>
        </w:rPr>
        <w:t>--------------------------</w:t>
      </w:r>
      <w:r w:rsidR="001B21A1">
        <w:rPr>
          <w:rFonts w:ascii="Arial" w:hAnsi="Arial" w:cs="Tahoma"/>
        </w:rPr>
        <w:t>-</w:t>
      </w:r>
    </w:p>
    <w:p w14:paraId="3502DE41" w14:textId="65444EEE" w:rsidR="00E7144F" w:rsidRPr="0067096F" w:rsidRDefault="00990966" w:rsidP="00600860">
      <w:pPr>
        <w:jc w:val="both"/>
        <w:rPr>
          <w:rFonts w:ascii="Arial" w:eastAsia="Calibri" w:hAnsi="Arial" w:cs="Tahoma"/>
          <w:lang w:val="es-MX" w:eastAsia="en-US"/>
        </w:rPr>
      </w:pPr>
      <w:r w:rsidRPr="00473331">
        <w:rPr>
          <w:rFonts w:ascii="Arial" w:hAnsi="Arial" w:cs="Tahoma"/>
        </w:rPr>
        <w:t>Conforme al punto 3 del orden del d</w:t>
      </w:r>
      <w:r w:rsidR="002504DB" w:rsidRPr="00473331">
        <w:rPr>
          <w:rFonts w:ascii="Arial" w:hAnsi="Arial" w:cs="Tahoma"/>
        </w:rPr>
        <w:t xml:space="preserve">ía, </w:t>
      </w:r>
      <w:r w:rsidR="001F299B">
        <w:rPr>
          <w:rFonts w:ascii="Arial" w:hAnsi="Arial" w:cs="Tahoma"/>
        </w:rPr>
        <w:t>el</w:t>
      </w:r>
      <w:r w:rsidR="00175443">
        <w:rPr>
          <w:rFonts w:ascii="Arial" w:hAnsi="Arial" w:cs="Tahoma"/>
        </w:rPr>
        <w:t xml:space="preserve"> titular de la Unidad de Transparencia cedió la palabra a</w:t>
      </w:r>
      <w:r w:rsidR="001F299B">
        <w:rPr>
          <w:rFonts w:ascii="Arial" w:hAnsi="Arial" w:cs="Tahoma"/>
        </w:rPr>
        <w:t xml:space="preserve"> la Mtra. María Guadalupe Rivera </w:t>
      </w:r>
      <w:proofErr w:type="spellStart"/>
      <w:r w:rsidR="001F299B">
        <w:rPr>
          <w:rFonts w:ascii="Arial" w:hAnsi="Arial" w:cs="Tahoma"/>
        </w:rPr>
        <w:t>Loy</w:t>
      </w:r>
      <w:proofErr w:type="spellEnd"/>
      <w:r w:rsidR="001F299B">
        <w:rPr>
          <w:rFonts w:ascii="Arial" w:hAnsi="Arial" w:cs="Tahoma"/>
        </w:rPr>
        <w:t xml:space="preserve">, enlace de capacitación ante el INAI, quien informó que hace unos días el INAI envió por correo electrónico las evaluaciones del indicador de capacitación pare el fortalecimiento de la cultura de transparencia y la protección de datos personales 2016-2017 y que el INAOE obtuvo una calificación de 62.88 . Presentó un cuadro comparativo de los resultados del sector ciencia y tecnología y propuso a los miembros del Comité de Transparencia </w:t>
      </w:r>
      <w:r w:rsidR="0067096F">
        <w:rPr>
          <w:rFonts w:ascii="Arial" w:hAnsi="Arial" w:cs="Tahoma"/>
        </w:rPr>
        <w:t xml:space="preserve">dos posibilidades para el programa </w:t>
      </w:r>
      <w:r w:rsidR="002B428C">
        <w:rPr>
          <w:rFonts w:ascii="Arial" w:hAnsi="Arial" w:cs="Tahoma"/>
        </w:rPr>
        <w:t xml:space="preserve">de capacitación del año: a) </w:t>
      </w:r>
      <w:r w:rsidR="0067096F">
        <w:rPr>
          <w:rFonts w:ascii="Arial" w:hAnsi="Arial" w:cs="Tahoma"/>
        </w:rPr>
        <w:t>que</w:t>
      </w:r>
      <w:r w:rsidR="002B428C">
        <w:rPr>
          <w:rFonts w:ascii="Arial" w:hAnsi="Arial" w:cs="Tahoma"/>
        </w:rPr>
        <w:t xml:space="preserve"> el programa</w:t>
      </w:r>
      <w:r w:rsidR="0067096F">
        <w:rPr>
          <w:rFonts w:ascii="Arial" w:hAnsi="Arial" w:cs="Tahoma"/>
        </w:rPr>
        <w:t xml:space="preserve"> </w:t>
      </w:r>
      <w:r w:rsidR="002B428C">
        <w:rPr>
          <w:rFonts w:ascii="Arial" w:hAnsi="Arial" w:cs="Tahoma"/>
        </w:rPr>
        <w:t>anual contemple</w:t>
      </w:r>
      <w:r w:rsidR="0067096F">
        <w:rPr>
          <w:rFonts w:ascii="Arial" w:hAnsi="Arial" w:cs="Tahoma"/>
        </w:rPr>
        <w:t xml:space="preserve"> la acreditación de los cursos del INAI por parte de los mandos medios y superiores y homólogos, lo que permitiría al INAOE </w:t>
      </w:r>
      <w:r w:rsidR="0067096F">
        <w:rPr>
          <w:rFonts w:ascii="Arial" w:hAnsi="Arial" w:cs="Tahoma"/>
        </w:rPr>
        <w:lastRenderedPageBreak/>
        <w:t xml:space="preserve">obtener los reconocimientos de institución y Comité de Transparencia 100 por ciento capacitados, o </w:t>
      </w:r>
      <w:r w:rsidR="002B428C">
        <w:rPr>
          <w:rFonts w:ascii="Arial" w:hAnsi="Arial" w:cs="Tahoma"/>
        </w:rPr>
        <w:t xml:space="preserve">b) </w:t>
      </w:r>
      <w:r w:rsidR="0067096F">
        <w:rPr>
          <w:rFonts w:ascii="Arial" w:hAnsi="Arial" w:cs="Tahoma"/>
        </w:rPr>
        <w:t xml:space="preserve">establecer un objetivo más modesto pero más realista que </w:t>
      </w:r>
      <w:r w:rsidR="002B428C">
        <w:rPr>
          <w:rFonts w:ascii="Arial" w:hAnsi="Arial" w:cs="Tahoma"/>
        </w:rPr>
        <w:t>dé prioridad a</w:t>
      </w:r>
      <w:r w:rsidR="0067096F">
        <w:rPr>
          <w:rFonts w:ascii="Arial" w:hAnsi="Arial" w:cs="Tahoma"/>
        </w:rPr>
        <w:t xml:space="preserve"> la capacitación del algunos mandos medios y de personal operativo de las distintas áreas en materia</w:t>
      </w:r>
      <w:r w:rsidR="002B428C">
        <w:rPr>
          <w:rFonts w:ascii="Arial" w:hAnsi="Arial" w:cs="Tahoma"/>
        </w:rPr>
        <w:t>s</w:t>
      </w:r>
      <w:r w:rsidR="0067096F">
        <w:rPr>
          <w:rFonts w:ascii="Arial" w:hAnsi="Arial" w:cs="Tahoma"/>
        </w:rPr>
        <w:t xml:space="preserve"> de transparencia, acceso a la información y protección de datos personales.</w:t>
      </w:r>
      <w:r w:rsidR="00645B73">
        <w:rPr>
          <w:rFonts w:ascii="Arial" w:hAnsi="Arial" w:cs="Tahoma"/>
        </w:rPr>
        <w:t xml:space="preserve"> Asimismo, notificó que </w:t>
      </w:r>
      <w:r w:rsidR="002B428C">
        <w:rPr>
          <w:rFonts w:ascii="Arial" w:hAnsi="Arial" w:cs="Tahoma"/>
        </w:rPr>
        <w:t xml:space="preserve">el programa deberá ser aprobado y firmado por </w:t>
      </w:r>
      <w:r w:rsidR="00645B73">
        <w:rPr>
          <w:rFonts w:ascii="Arial" w:hAnsi="Arial" w:cs="Tahoma"/>
        </w:rPr>
        <w:t>los miem</w:t>
      </w:r>
      <w:r w:rsidR="002B428C">
        <w:rPr>
          <w:rFonts w:ascii="Arial" w:hAnsi="Arial" w:cs="Tahoma"/>
        </w:rPr>
        <w:t>bros del Comité de Transparencia, y que debe ser</w:t>
      </w:r>
      <w:r w:rsidR="00645B73">
        <w:rPr>
          <w:rFonts w:ascii="Arial" w:hAnsi="Arial" w:cs="Tahoma"/>
        </w:rPr>
        <w:t xml:space="preserve"> enviado al INAI entre el 28 y el 31 de mayo de 2018.</w:t>
      </w:r>
      <w:r w:rsidR="0067096F">
        <w:rPr>
          <w:rFonts w:ascii="Arial" w:hAnsi="Arial" w:cs="Tahoma"/>
        </w:rPr>
        <w:t xml:space="preserve"> Después de ponderar los pros</w:t>
      </w:r>
      <w:r w:rsidR="00645B73">
        <w:rPr>
          <w:rFonts w:ascii="Arial" w:hAnsi="Arial" w:cs="Tahoma"/>
        </w:rPr>
        <w:t xml:space="preserve"> y los contras de ambas propuestas</w:t>
      </w:r>
      <w:r w:rsidR="0067096F">
        <w:rPr>
          <w:rFonts w:ascii="Arial" w:hAnsi="Arial" w:cs="Tahoma"/>
        </w:rPr>
        <w:t>, los miembros del Comité de Transparencia determinaron que la integración de los titula</w:t>
      </w:r>
      <w:r w:rsidR="002B428C">
        <w:rPr>
          <w:rFonts w:ascii="Arial" w:hAnsi="Arial" w:cs="Tahoma"/>
        </w:rPr>
        <w:t>res de las distintas áreas en el tema de la</w:t>
      </w:r>
      <w:r w:rsidR="0067096F">
        <w:rPr>
          <w:rFonts w:ascii="Arial" w:hAnsi="Arial" w:cs="Tahoma"/>
        </w:rPr>
        <w:t xml:space="preserve"> capacitación es importante, y solicitaron a la Mtra. Rivera que pidiera a la Dirección General una reunión con el Dr. Leopoldo Altamirano Robles y con todos </w:t>
      </w:r>
      <w:r w:rsidR="002B428C">
        <w:rPr>
          <w:rFonts w:ascii="Arial" w:hAnsi="Arial" w:cs="Tahoma"/>
        </w:rPr>
        <w:t>los directores para hablar del tema, tomando</w:t>
      </w:r>
      <w:r w:rsidR="00E7144F">
        <w:rPr>
          <w:rFonts w:ascii="Arial" w:hAnsi="Arial" w:cs="Tahoma"/>
        </w:rPr>
        <w:t xml:space="preserve"> el siguiente acuerdo:----------------------</w:t>
      </w:r>
      <w:r w:rsidR="0067096F">
        <w:rPr>
          <w:rFonts w:ascii="Arial" w:hAnsi="Arial" w:cs="Tahoma"/>
        </w:rPr>
        <w:t>-------------</w:t>
      </w:r>
      <w:r w:rsidR="002B428C">
        <w:rPr>
          <w:rFonts w:ascii="Arial" w:hAnsi="Arial" w:cs="Tahoma"/>
        </w:rPr>
        <w:t>------</w:t>
      </w:r>
    </w:p>
    <w:p w14:paraId="4A1522ED" w14:textId="61E8F318" w:rsidR="00E7144F" w:rsidRDefault="00E7144F" w:rsidP="00600860">
      <w:pPr>
        <w:jc w:val="both"/>
        <w:rPr>
          <w:rFonts w:ascii="Arial" w:hAnsi="Arial" w:cs="Tahoma"/>
        </w:rPr>
      </w:pPr>
      <w:r w:rsidRPr="00600860">
        <w:rPr>
          <w:rFonts w:ascii="Arial" w:hAnsi="Arial" w:cs="Tahoma"/>
          <w:b/>
        </w:rPr>
        <w:t>C</w:t>
      </w:r>
      <w:r w:rsidR="0067096F">
        <w:rPr>
          <w:rFonts w:ascii="Arial" w:hAnsi="Arial" w:cs="Tahoma"/>
          <w:b/>
        </w:rPr>
        <w:t>T-5</w:t>
      </w:r>
      <w:r w:rsidR="003B40BD">
        <w:rPr>
          <w:rFonts w:ascii="Arial" w:hAnsi="Arial" w:cs="Tahoma"/>
          <w:b/>
        </w:rPr>
        <w:t>E-01</w:t>
      </w:r>
      <w:r w:rsidRPr="00600860">
        <w:rPr>
          <w:rFonts w:ascii="Arial" w:hAnsi="Arial" w:cs="Tahoma"/>
          <w:b/>
        </w:rPr>
        <w:t xml:space="preserve">-2018. </w:t>
      </w:r>
      <w:r w:rsidR="00645B73">
        <w:rPr>
          <w:rFonts w:ascii="Arial" w:hAnsi="Arial" w:cs="Tahoma"/>
        </w:rPr>
        <w:t>L</w:t>
      </w:r>
      <w:r>
        <w:rPr>
          <w:rFonts w:ascii="Arial" w:hAnsi="Arial" w:cs="Tahoma"/>
        </w:rPr>
        <w:t xml:space="preserve">os miembros del Comité de Transparencia </w:t>
      </w:r>
      <w:r w:rsidR="006F1EA1">
        <w:rPr>
          <w:rFonts w:ascii="Arial" w:hAnsi="Arial" w:cs="Tahoma"/>
        </w:rPr>
        <w:t>instruyeron a la Mtra. Rivera pa</w:t>
      </w:r>
      <w:r w:rsidR="002B428C">
        <w:rPr>
          <w:rFonts w:ascii="Arial" w:hAnsi="Arial" w:cs="Tahoma"/>
        </w:rPr>
        <w:t>ra que solicite una reunión a</w:t>
      </w:r>
      <w:r w:rsidR="00645B73">
        <w:rPr>
          <w:rFonts w:ascii="Arial" w:hAnsi="Arial" w:cs="Tahoma"/>
        </w:rPr>
        <w:t xml:space="preserve"> la Dirección General </w:t>
      </w:r>
      <w:r w:rsidR="006F1EA1">
        <w:rPr>
          <w:rFonts w:ascii="Arial" w:hAnsi="Arial" w:cs="Tahoma"/>
        </w:rPr>
        <w:t xml:space="preserve">tanto con el titular del INAOE como con todos los directores y responsables de todas las áreas para cualquiera de las siguientes fechas: 30 </w:t>
      </w:r>
      <w:r w:rsidR="002B428C">
        <w:rPr>
          <w:rFonts w:ascii="Arial" w:hAnsi="Arial" w:cs="Tahoma"/>
        </w:rPr>
        <w:t>de abril, 3, 7 y 8 de mayo. Lo anterior</w:t>
      </w:r>
      <w:r w:rsidR="006F1EA1">
        <w:rPr>
          <w:rFonts w:ascii="Arial" w:hAnsi="Arial" w:cs="Tahoma"/>
        </w:rPr>
        <w:t>, con el objeto de sensibilizarlos y comprometerlos para que tanto ellos como por lo menos dos personas de sus áreas acrediten los cursos en línea de Ley Federal de Transparencia y Ley General de Protección de Datos Personales en posesión de los sujetos obligados. Con base en los resultados y acuerdos de dicha reunión se establecerá el programa de capacitación 2018</w:t>
      </w:r>
      <w:r w:rsidR="002B428C">
        <w:rPr>
          <w:rFonts w:ascii="Arial" w:hAnsi="Arial" w:cs="Tahoma"/>
        </w:rPr>
        <w:t xml:space="preserve"> que será aprobado y firmado por el Comité de Transparencia y que deberá ser enviado en tiempo y forma al INAI en la semana del 28 al 31 de mayo de 2018</w:t>
      </w:r>
      <w:r w:rsidR="006F1EA1">
        <w:rPr>
          <w:rFonts w:ascii="Arial" w:hAnsi="Arial" w:cs="Tahoma"/>
        </w:rPr>
        <w:t>.--------------------------</w:t>
      </w:r>
      <w:r w:rsidR="002B428C">
        <w:rPr>
          <w:rFonts w:ascii="Arial" w:hAnsi="Arial" w:cs="Tahoma"/>
        </w:rPr>
        <w:t>---------------------</w:t>
      </w:r>
    </w:p>
    <w:p w14:paraId="0CCFCF47" w14:textId="6692D235" w:rsidR="00AC69D4" w:rsidRDefault="006F59F9" w:rsidP="00600860">
      <w:pPr>
        <w:jc w:val="both"/>
        <w:rPr>
          <w:rFonts w:ascii="Arial" w:hAnsi="Arial" w:cs="Tahoma"/>
        </w:rPr>
      </w:pPr>
      <w:r>
        <w:rPr>
          <w:rFonts w:ascii="Arial" w:hAnsi="Arial" w:cs="Tahoma"/>
        </w:rPr>
        <w:t xml:space="preserve">Como siguiente punto en el orden del día, el Titular de la Unidad de Transparencia otorgó el uso de la palabra a la </w:t>
      </w:r>
      <w:r w:rsidR="00BE2259">
        <w:rPr>
          <w:rFonts w:ascii="Arial" w:hAnsi="Arial" w:cs="Tahoma"/>
        </w:rPr>
        <w:t xml:space="preserve">Coordinadora de Archivos, la </w:t>
      </w:r>
      <w:r>
        <w:rPr>
          <w:rFonts w:ascii="Arial" w:hAnsi="Arial" w:cs="Tahoma"/>
        </w:rPr>
        <w:t>Mtra. Jazmí</w:t>
      </w:r>
      <w:r w:rsidR="00BE2259">
        <w:rPr>
          <w:rFonts w:ascii="Arial" w:hAnsi="Arial" w:cs="Tahoma"/>
        </w:rPr>
        <w:t xml:space="preserve">n Saldaña Bustamante, quien dio un panorama del estado actual de los archivos de la institución. </w:t>
      </w:r>
      <w:r w:rsidR="004D6CFB">
        <w:rPr>
          <w:rFonts w:ascii="Arial" w:hAnsi="Arial" w:cs="Tahoma"/>
        </w:rPr>
        <w:t>Comentó que con la entrega de información para la primera etapa del Informe de Rendición de Cuentas 2012-2017 se realizaron avances importantes en materia de archivos</w:t>
      </w:r>
      <w:r w:rsidR="00F876CF">
        <w:rPr>
          <w:rFonts w:ascii="Arial" w:hAnsi="Arial" w:cs="Tahoma"/>
        </w:rPr>
        <w:t>,</w:t>
      </w:r>
      <w:r w:rsidR="004D6CFB">
        <w:rPr>
          <w:rFonts w:ascii="Arial" w:hAnsi="Arial" w:cs="Tahoma"/>
        </w:rPr>
        <w:t xml:space="preserve"> ya que prácticamente todas las áreas entregaron los inventarios que cubren el periodo 2012-2017. Asimismo, destacó que varias áreas también reportaron avances en la elaboración de </w:t>
      </w:r>
      <w:r w:rsidR="00F876CF">
        <w:rPr>
          <w:rFonts w:ascii="Arial" w:hAnsi="Arial" w:cs="Tahoma"/>
        </w:rPr>
        <w:t xml:space="preserve">las </w:t>
      </w:r>
      <w:r w:rsidR="004D6CFB">
        <w:rPr>
          <w:rFonts w:ascii="Arial" w:hAnsi="Arial" w:cs="Tahoma"/>
        </w:rPr>
        <w:t>portadas</w:t>
      </w:r>
      <w:r w:rsidR="00F876CF">
        <w:rPr>
          <w:rFonts w:ascii="Arial" w:hAnsi="Arial" w:cs="Tahoma"/>
        </w:rPr>
        <w:t xml:space="preserve"> de los expedientes</w:t>
      </w:r>
      <w:r w:rsidR="004D6CFB">
        <w:rPr>
          <w:rFonts w:ascii="Arial" w:hAnsi="Arial" w:cs="Tahoma"/>
        </w:rPr>
        <w:t>. Por lo que toca a la Dirección de Administración y Finanzas, la subdirección con mayores avances es la de Recursos Humanos donde, gracias a una auditoría del OIC, se están actualizando los expedientes de personal. Asimismo, destacó que en el área de Recursos Financieros también se cuenta con los inventarios del mismo periodo, y que en la Subdirección de Finanzas y Control Presupuestal hay retrasos en los inventarios de compras nacionales e internacionales y de contratos. En este último caso fal</w:t>
      </w:r>
      <w:r w:rsidR="00AC69D4">
        <w:rPr>
          <w:rFonts w:ascii="Arial" w:hAnsi="Arial" w:cs="Tahoma"/>
        </w:rPr>
        <w:t>ta el cotejo físico. También falta trabajo por realizar en las direcciones de Investigación y de Desarrollo Tecnológico.</w:t>
      </w:r>
      <w:r w:rsidR="00F876CF">
        <w:rPr>
          <w:rFonts w:ascii="Arial" w:hAnsi="Arial" w:cs="Tahoma"/>
        </w:rPr>
        <w:t>-----------------------------------------------------------------------------------------------------------</w:t>
      </w:r>
      <w:r w:rsidR="00AC69D4">
        <w:rPr>
          <w:rFonts w:ascii="Arial" w:hAnsi="Arial" w:cs="Tahoma"/>
        </w:rPr>
        <w:lastRenderedPageBreak/>
        <w:t>Por lo que corresponde a las bajas documentales, la Coordinadora de Archivos notificó al Comité de Transparencia lo siguiente:</w:t>
      </w:r>
      <w:r w:rsidR="00F876CF">
        <w:rPr>
          <w:rFonts w:ascii="Arial" w:hAnsi="Arial" w:cs="Tahoma"/>
        </w:rPr>
        <w:t>--------------------------------------------------------------------------</w:t>
      </w:r>
    </w:p>
    <w:p w14:paraId="057FE96F" w14:textId="114486B6" w:rsidR="00AC69D4" w:rsidRPr="00F5694F" w:rsidRDefault="00AC69D4" w:rsidP="00AC69D4">
      <w:pPr>
        <w:pStyle w:val="Prrafodelista"/>
        <w:numPr>
          <w:ilvl w:val="0"/>
          <w:numId w:val="46"/>
        </w:numPr>
        <w:jc w:val="both"/>
        <w:rPr>
          <w:rFonts w:ascii="Arial" w:hAnsi="Arial" w:cs="Tahoma"/>
          <w:sz w:val="24"/>
          <w:szCs w:val="24"/>
        </w:rPr>
      </w:pPr>
      <w:r w:rsidRPr="00F5694F">
        <w:rPr>
          <w:rFonts w:ascii="Arial" w:hAnsi="Arial" w:cs="Tahoma"/>
          <w:sz w:val="24"/>
          <w:szCs w:val="24"/>
        </w:rPr>
        <w:t xml:space="preserve">Está lista la baja administrativa de 36 cajas de papeles de apoyo informativo, equivalentes a 578 kilogramos </w:t>
      </w:r>
      <w:r w:rsidR="00F876CF">
        <w:rPr>
          <w:rFonts w:ascii="Arial" w:hAnsi="Arial" w:cs="Tahoma"/>
          <w:sz w:val="24"/>
          <w:szCs w:val="24"/>
        </w:rPr>
        <w:t xml:space="preserve">de peso, </w:t>
      </w:r>
      <w:r w:rsidRPr="00F5694F">
        <w:rPr>
          <w:rFonts w:ascii="Arial" w:hAnsi="Arial" w:cs="Tahoma"/>
          <w:sz w:val="24"/>
          <w:szCs w:val="24"/>
        </w:rPr>
        <w:t>que pueden ser donados a la Conaliteg.</w:t>
      </w:r>
      <w:r w:rsidR="00F876CF">
        <w:rPr>
          <w:rFonts w:ascii="Arial" w:hAnsi="Arial" w:cs="Tahoma"/>
          <w:sz w:val="24"/>
          <w:szCs w:val="24"/>
        </w:rPr>
        <w:t>--------</w:t>
      </w:r>
    </w:p>
    <w:p w14:paraId="4A9BB092" w14:textId="0CF0BA2E" w:rsidR="006F1EA1" w:rsidRPr="00F5694F" w:rsidRDefault="00AC69D4" w:rsidP="00AC69D4">
      <w:pPr>
        <w:pStyle w:val="Prrafodelista"/>
        <w:numPr>
          <w:ilvl w:val="0"/>
          <w:numId w:val="46"/>
        </w:numPr>
        <w:jc w:val="both"/>
        <w:rPr>
          <w:rFonts w:ascii="Arial" w:hAnsi="Arial" w:cs="Tahoma"/>
          <w:sz w:val="24"/>
          <w:szCs w:val="24"/>
        </w:rPr>
      </w:pPr>
      <w:r w:rsidRPr="00F5694F">
        <w:rPr>
          <w:rFonts w:ascii="Arial" w:hAnsi="Arial" w:cs="Tahoma"/>
          <w:sz w:val="24"/>
          <w:szCs w:val="24"/>
        </w:rPr>
        <w:t>La Biblioteca Luis Enrique Erro ya hizo la relación de seis cajas de fotocopias de apoyo informativo.</w:t>
      </w:r>
      <w:r w:rsidR="00954BB6">
        <w:rPr>
          <w:rFonts w:ascii="Arial" w:hAnsi="Arial" w:cs="Tahoma"/>
          <w:sz w:val="24"/>
          <w:szCs w:val="24"/>
        </w:rPr>
        <w:t>--------------</w:t>
      </w:r>
      <w:r w:rsidR="00F876CF">
        <w:rPr>
          <w:rFonts w:ascii="Arial" w:hAnsi="Arial" w:cs="Tahoma"/>
          <w:sz w:val="24"/>
          <w:szCs w:val="24"/>
        </w:rPr>
        <w:t>-----------------------------------------------------------------------------</w:t>
      </w:r>
    </w:p>
    <w:p w14:paraId="1E9E06E0" w14:textId="27CF47F5" w:rsidR="00AC69D4" w:rsidRPr="00F5694F" w:rsidRDefault="00230121" w:rsidP="00AC69D4">
      <w:pPr>
        <w:pStyle w:val="Prrafodelista"/>
        <w:numPr>
          <w:ilvl w:val="0"/>
          <w:numId w:val="46"/>
        </w:numPr>
        <w:jc w:val="both"/>
        <w:rPr>
          <w:rFonts w:ascii="Arial" w:hAnsi="Arial" w:cs="Tahoma"/>
          <w:sz w:val="24"/>
          <w:szCs w:val="24"/>
        </w:rPr>
      </w:pPr>
      <w:r>
        <w:rPr>
          <w:rFonts w:ascii="Arial" w:hAnsi="Arial" w:cs="Tahoma"/>
          <w:sz w:val="24"/>
          <w:szCs w:val="24"/>
        </w:rPr>
        <w:t>La Dirección Tecnológico ha detectado</w:t>
      </w:r>
      <w:r w:rsidR="00AC69D4" w:rsidRPr="00F5694F">
        <w:rPr>
          <w:rFonts w:ascii="Arial" w:hAnsi="Arial" w:cs="Tahoma"/>
          <w:sz w:val="24"/>
          <w:szCs w:val="24"/>
        </w:rPr>
        <w:t xml:space="preserve"> muchas fotocopias de los años noventa.</w:t>
      </w:r>
      <w:r>
        <w:rPr>
          <w:rFonts w:ascii="Arial" w:hAnsi="Arial" w:cs="Tahoma"/>
          <w:sz w:val="24"/>
          <w:szCs w:val="24"/>
        </w:rPr>
        <w:t>---------</w:t>
      </w:r>
    </w:p>
    <w:p w14:paraId="6A8B5A50" w14:textId="560854F3" w:rsidR="00AC69D4" w:rsidRPr="00F5694F" w:rsidRDefault="00AC69D4" w:rsidP="00AC69D4">
      <w:pPr>
        <w:pStyle w:val="Prrafodelista"/>
        <w:numPr>
          <w:ilvl w:val="0"/>
          <w:numId w:val="46"/>
        </w:numPr>
        <w:jc w:val="both"/>
        <w:rPr>
          <w:rFonts w:ascii="Arial" w:hAnsi="Arial" w:cs="Tahoma"/>
          <w:sz w:val="24"/>
          <w:szCs w:val="24"/>
        </w:rPr>
      </w:pPr>
      <w:r w:rsidRPr="00F5694F">
        <w:rPr>
          <w:rFonts w:ascii="Arial" w:hAnsi="Arial" w:cs="Tahoma"/>
          <w:sz w:val="24"/>
          <w:szCs w:val="24"/>
        </w:rPr>
        <w:t>El Departamento de Organización y Logística cuenta con gran cantidad de carpetas con información dispersa de distintos eventos, en algunos casos facturas y en otros solicitudes del salón de eventos, de cotizaciones o de auditoríos. En ninguno de estos casos se llegó a integrar expedientes completos.</w:t>
      </w:r>
      <w:r w:rsidR="00230121">
        <w:rPr>
          <w:rFonts w:ascii="Arial" w:hAnsi="Arial" w:cs="Tahoma"/>
          <w:sz w:val="24"/>
          <w:szCs w:val="24"/>
        </w:rPr>
        <w:t>--------------------------------------------------</w:t>
      </w:r>
    </w:p>
    <w:p w14:paraId="51673F51" w14:textId="18AFCB0B" w:rsidR="00FF79BE" w:rsidRPr="00F5694F" w:rsidRDefault="00FF79BE" w:rsidP="00FF79BE">
      <w:pPr>
        <w:pStyle w:val="Prrafodelista"/>
        <w:numPr>
          <w:ilvl w:val="0"/>
          <w:numId w:val="46"/>
        </w:numPr>
        <w:jc w:val="both"/>
        <w:rPr>
          <w:rFonts w:ascii="Arial" w:hAnsi="Arial" w:cs="Tahoma"/>
          <w:sz w:val="24"/>
          <w:szCs w:val="24"/>
        </w:rPr>
      </w:pPr>
      <w:r w:rsidRPr="00F5694F">
        <w:rPr>
          <w:rFonts w:ascii="Arial" w:hAnsi="Arial" w:cs="Tahoma"/>
          <w:sz w:val="24"/>
          <w:szCs w:val="24"/>
        </w:rPr>
        <w:t>En la Dirección de Formación Académica y el Subdirección de Recursos Humanos hay pólizas de seguros de estudiantes y trabajadores que ya caducaron.</w:t>
      </w:r>
      <w:r w:rsidR="00230121">
        <w:rPr>
          <w:rFonts w:ascii="Arial" w:hAnsi="Arial" w:cs="Tahoma"/>
          <w:sz w:val="24"/>
          <w:szCs w:val="24"/>
        </w:rPr>
        <w:t>-------------------</w:t>
      </w:r>
    </w:p>
    <w:p w14:paraId="00A08EEE" w14:textId="2B0D1387" w:rsidR="00361A2D" w:rsidRPr="00F5694F" w:rsidRDefault="00361A2D" w:rsidP="00AC69D4">
      <w:pPr>
        <w:pStyle w:val="Prrafodelista"/>
        <w:numPr>
          <w:ilvl w:val="0"/>
          <w:numId w:val="46"/>
        </w:numPr>
        <w:jc w:val="both"/>
        <w:rPr>
          <w:rFonts w:ascii="Arial" w:hAnsi="Arial" w:cs="Tahoma"/>
          <w:sz w:val="24"/>
          <w:szCs w:val="24"/>
        </w:rPr>
      </w:pPr>
      <w:r w:rsidRPr="00F5694F">
        <w:rPr>
          <w:rFonts w:ascii="Arial" w:hAnsi="Arial" w:cs="Tahoma"/>
          <w:sz w:val="24"/>
          <w:szCs w:val="24"/>
        </w:rPr>
        <w:t xml:space="preserve">En la Dirección </w:t>
      </w:r>
      <w:r w:rsidR="00FF79BE" w:rsidRPr="00F5694F">
        <w:rPr>
          <w:rFonts w:ascii="Arial" w:hAnsi="Arial" w:cs="Tahoma"/>
          <w:sz w:val="24"/>
          <w:szCs w:val="24"/>
        </w:rPr>
        <w:t>de Formación Académica existen formatos en pergamino y en papel de títulos de posgrado cuyas fechas ya caducaron y que no fueron utilizados en su momento.</w:t>
      </w:r>
      <w:r w:rsidR="00230121">
        <w:rPr>
          <w:rFonts w:ascii="Arial" w:hAnsi="Arial" w:cs="Tahoma"/>
          <w:sz w:val="24"/>
          <w:szCs w:val="24"/>
        </w:rPr>
        <w:t>------------------------------------------------------------------------------------------------------</w:t>
      </w:r>
    </w:p>
    <w:p w14:paraId="4E4B2A46" w14:textId="6D8BCC41" w:rsidR="00B41F82" w:rsidRDefault="00361A2D" w:rsidP="00361A2D">
      <w:pPr>
        <w:jc w:val="both"/>
        <w:rPr>
          <w:rFonts w:ascii="Arial" w:hAnsi="Arial" w:cs="Tahoma"/>
        </w:rPr>
      </w:pPr>
      <w:r>
        <w:rPr>
          <w:rFonts w:ascii="Arial" w:hAnsi="Arial" w:cs="Tahoma"/>
        </w:rPr>
        <w:t>Por lo anterior, preguntó a los miembros</w:t>
      </w:r>
      <w:r w:rsidR="009A7905">
        <w:rPr>
          <w:rFonts w:ascii="Arial" w:hAnsi="Arial" w:cs="Tahoma"/>
        </w:rPr>
        <w:t xml:space="preserve"> del Comité cuál el procedimiento</w:t>
      </w:r>
      <w:r>
        <w:rPr>
          <w:rFonts w:ascii="Arial" w:hAnsi="Arial" w:cs="Tahoma"/>
        </w:rPr>
        <w:t xml:space="preserve"> a seguir para dar de baja esta docume</w:t>
      </w:r>
      <w:r w:rsidR="00FF79BE">
        <w:rPr>
          <w:rFonts w:ascii="Arial" w:hAnsi="Arial" w:cs="Tahoma"/>
        </w:rPr>
        <w:t xml:space="preserve">ntación de apoyo informativo. </w:t>
      </w:r>
      <w:r w:rsidR="00B41F82">
        <w:rPr>
          <w:rFonts w:ascii="Arial" w:hAnsi="Arial" w:cs="Tahoma"/>
        </w:rPr>
        <w:t>Por lo que toca a los puntos 1 al 5, los miembros del Comité de Transparencia pidieron a la Coordinadora de Archivos que las</w:t>
      </w:r>
      <w:r w:rsidR="009A7905">
        <w:rPr>
          <w:rFonts w:ascii="Arial" w:hAnsi="Arial" w:cs="Tahoma"/>
        </w:rPr>
        <w:t xml:space="preserve"> citadas</w:t>
      </w:r>
      <w:r w:rsidR="00B41F82">
        <w:rPr>
          <w:rFonts w:ascii="Arial" w:hAnsi="Arial" w:cs="Tahoma"/>
        </w:rPr>
        <w:t xml:space="preserve"> áreas elaboren el listado </w:t>
      </w:r>
      <w:r w:rsidR="009A7905">
        <w:rPr>
          <w:rFonts w:ascii="Arial" w:hAnsi="Arial" w:cs="Tahoma"/>
        </w:rPr>
        <w:t>de documentación, que se redacten</w:t>
      </w:r>
      <w:r w:rsidR="00B41F82">
        <w:rPr>
          <w:rFonts w:ascii="Arial" w:hAnsi="Arial" w:cs="Tahoma"/>
        </w:rPr>
        <w:t xml:space="preserve"> acta</w:t>
      </w:r>
      <w:r w:rsidR="009A7905">
        <w:rPr>
          <w:rFonts w:ascii="Arial" w:hAnsi="Arial" w:cs="Tahoma"/>
        </w:rPr>
        <w:t>s administrativas por área y que todas estas fotocopias y documentos sueltos se den</w:t>
      </w:r>
      <w:r w:rsidR="00B41F82">
        <w:rPr>
          <w:rFonts w:ascii="Arial" w:hAnsi="Arial" w:cs="Tahoma"/>
        </w:rPr>
        <w:t xml:space="preserve"> de baja como documentación de apoyo informativo. Por lo que corresponde a los formatos sin utilizar de títulos de maestría y doctorado, se deberá r</w:t>
      </w:r>
      <w:r w:rsidR="009A7905">
        <w:rPr>
          <w:rFonts w:ascii="Arial" w:hAnsi="Arial" w:cs="Tahoma"/>
        </w:rPr>
        <w:t>edactar</w:t>
      </w:r>
      <w:r w:rsidR="00B41F82">
        <w:rPr>
          <w:rFonts w:ascii="Arial" w:hAnsi="Arial" w:cs="Tahoma"/>
        </w:rPr>
        <w:t xml:space="preserve"> un acta administ</w:t>
      </w:r>
      <w:r w:rsidR="009A7905">
        <w:rPr>
          <w:rFonts w:ascii="Arial" w:hAnsi="Arial" w:cs="Tahoma"/>
        </w:rPr>
        <w:t>rativa y se deberá proceder a la</w:t>
      </w:r>
      <w:r w:rsidR="00B41F82">
        <w:rPr>
          <w:rFonts w:ascii="Arial" w:hAnsi="Arial" w:cs="Tahoma"/>
        </w:rPr>
        <w:t xml:space="preserve"> destrucción </w:t>
      </w:r>
      <w:r w:rsidR="009A7905">
        <w:rPr>
          <w:rFonts w:ascii="Arial" w:hAnsi="Arial" w:cs="Tahoma"/>
        </w:rPr>
        <w:t xml:space="preserve">de los mismos </w:t>
      </w:r>
      <w:r w:rsidR="00B41F82">
        <w:rPr>
          <w:rFonts w:ascii="Arial" w:hAnsi="Arial" w:cs="Tahoma"/>
        </w:rPr>
        <w:t>en una reunión a la que debe ser convocado el Órgano Interno de Control.</w:t>
      </w:r>
      <w:r w:rsidR="009A7905">
        <w:rPr>
          <w:rFonts w:ascii="Arial" w:hAnsi="Arial" w:cs="Tahoma"/>
        </w:rPr>
        <w:t>-----------------------------------------------------------------------------------------</w:t>
      </w:r>
    </w:p>
    <w:p w14:paraId="51E974B2" w14:textId="5224794F" w:rsidR="00B41F82" w:rsidRDefault="00B41F82" w:rsidP="00361A2D">
      <w:pPr>
        <w:jc w:val="both"/>
        <w:rPr>
          <w:rFonts w:ascii="Arial" w:hAnsi="Arial" w:cs="Tahoma"/>
        </w:rPr>
      </w:pPr>
      <w:r>
        <w:rPr>
          <w:rFonts w:ascii="Arial" w:hAnsi="Arial" w:cs="Tahoma"/>
        </w:rPr>
        <w:t>Por otro lado, se informó que el Órgano Interno de Control comenzará a realizar</w:t>
      </w:r>
      <w:r w:rsidR="009A7905">
        <w:rPr>
          <w:rFonts w:ascii="Arial" w:hAnsi="Arial" w:cs="Tahoma"/>
        </w:rPr>
        <w:t>, junto con la Coordinadora de la Archivos,</w:t>
      </w:r>
      <w:r>
        <w:rPr>
          <w:rFonts w:ascii="Arial" w:hAnsi="Arial" w:cs="Tahoma"/>
        </w:rPr>
        <w:t xml:space="preserve"> la verificación física de los avances de los archivos de distintas áreas. La verificación se realizará por etapas a lo largo del año.---------------------</w:t>
      </w:r>
      <w:r w:rsidR="009A7905">
        <w:rPr>
          <w:rFonts w:ascii="Arial" w:hAnsi="Arial" w:cs="Tahoma"/>
        </w:rPr>
        <w:t>-------------------</w:t>
      </w:r>
    </w:p>
    <w:p w14:paraId="34D57102" w14:textId="569168F3" w:rsidR="00B41F82" w:rsidRDefault="00B41F82" w:rsidP="00361A2D">
      <w:pPr>
        <w:jc w:val="both"/>
        <w:rPr>
          <w:rFonts w:ascii="Arial" w:hAnsi="Arial" w:cs="Tahoma"/>
        </w:rPr>
      </w:pPr>
      <w:r>
        <w:rPr>
          <w:rFonts w:ascii="Arial" w:hAnsi="Arial" w:cs="Tahoma"/>
        </w:rPr>
        <w:t xml:space="preserve">Finalmente, </w:t>
      </w:r>
      <w:r w:rsidR="009A7905">
        <w:rPr>
          <w:rFonts w:ascii="Arial" w:hAnsi="Arial" w:cs="Tahoma"/>
        </w:rPr>
        <w:t xml:space="preserve">la  Mtra. Saldaña </w:t>
      </w:r>
      <w:r>
        <w:rPr>
          <w:rFonts w:ascii="Arial" w:hAnsi="Arial" w:cs="Tahoma"/>
        </w:rPr>
        <w:t>notificó que sigue pendiente la baja contable que debe ser autorizada por la Unidad de Contab</w:t>
      </w:r>
      <w:r w:rsidR="009A7905">
        <w:rPr>
          <w:rFonts w:ascii="Arial" w:hAnsi="Arial" w:cs="Tahoma"/>
        </w:rPr>
        <w:t>i</w:t>
      </w:r>
      <w:r>
        <w:rPr>
          <w:rFonts w:ascii="Arial" w:hAnsi="Arial" w:cs="Tahoma"/>
        </w:rPr>
        <w:t>lidad Gubernamental de la Secretaría de Hacienda y Crédito Público</w:t>
      </w:r>
      <w:r w:rsidR="009A7905">
        <w:rPr>
          <w:rFonts w:ascii="Arial" w:hAnsi="Arial" w:cs="Tahoma"/>
        </w:rPr>
        <w:t xml:space="preserve"> (SHCP)</w:t>
      </w:r>
      <w:r>
        <w:rPr>
          <w:rFonts w:ascii="Arial" w:hAnsi="Arial" w:cs="Tahoma"/>
        </w:rPr>
        <w:t>. En este sentido, la Mtra. Saldaña propuso que, debido al volu</w:t>
      </w:r>
      <w:r w:rsidR="009A7905">
        <w:rPr>
          <w:rFonts w:ascii="Arial" w:hAnsi="Arial" w:cs="Tahoma"/>
        </w:rPr>
        <w:t>men de documentación, la baja se</w:t>
      </w:r>
      <w:r>
        <w:rPr>
          <w:rFonts w:ascii="Arial" w:hAnsi="Arial" w:cs="Tahoma"/>
        </w:rPr>
        <w:t xml:space="preserve"> realice por etapas, comenzando con los años 1994 a 2000, de los cuales ya se tiene inventario. En este sentido, expuso que si el INAOE desea realizar una </w:t>
      </w:r>
      <w:r>
        <w:rPr>
          <w:rFonts w:ascii="Arial" w:hAnsi="Arial" w:cs="Tahoma"/>
        </w:rPr>
        <w:lastRenderedPageBreak/>
        <w:t xml:space="preserve">baja ante el Archivo General de la Nación </w:t>
      </w:r>
      <w:r w:rsidR="009A7905">
        <w:rPr>
          <w:rFonts w:ascii="Arial" w:hAnsi="Arial" w:cs="Tahoma"/>
        </w:rPr>
        <w:t xml:space="preserve">(AGN) </w:t>
      </w:r>
      <w:r>
        <w:rPr>
          <w:rFonts w:ascii="Arial" w:hAnsi="Arial" w:cs="Tahoma"/>
        </w:rPr>
        <w:t xml:space="preserve">que impacte positivamente en los indicadores del Programa para un </w:t>
      </w:r>
      <w:r w:rsidR="009A7905">
        <w:rPr>
          <w:rFonts w:ascii="Arial" w:hAnsi="Arial" w:cs="Tahoma"/>
        </w:rPr>
        <w:t>Gobierno Cercano y Moderno (PGCM) y que le permita cumplir con los compromisos de</w:t>
      </w:r>
      <w:r>
        <w:rPr>
          <w:rFonts w:ascii="Arial" w:hAnsi="Arial" w:cs="Tahoma"/>
        </w:rPr>
        <w:t xml:space="preserve"> las Bases de Colaboración, la solicitud al AGN se debe realizar a más tardar en el mes de julio</w:t>
      </w:r>
      <w:r w:rsidR="009A7905">
        <w:rPr>
          <w:rFonts w:ascii="Arial" w:hAnsi="Arial" w:cs="Tahoma"/>
        </w:rPr>
        <w:t xml:space="preserve"> próximo</w:t>
      </w:r>
      <w:r>
        <w:rPr>
          <w:rFonts w:ascii="Arial" w:hAnsi="Arial" w:cs="Tahoma"/>
        </w:rPr>
        <w:t>.---------------------------------------------------------</w:t>
      </w:r>
      <w:r w:rsidR="009A7905">
        <w:rPr>
          <w:rFonts w:ascii="Arial" w:hAnsi="Arial" w:cs="Tahoma"/>
        </w:rPr>
        <w:t>---</w:t>
      </w:r>
    </w:p>
    <w:p w14:paraId="550D0F7C" w14:textId="59F47398" w:rsidR="00F5694F" w:rsidRDefault="00F5694F" w:rsidP="00361A2D">
      <w:pPr>
        <w:jc w:val="both"/>
        <w:rPr>
          <w:rFonts w:ascii="Arial" w:hAnsi="Arial" w:cs="Tahoma"/>
        </w:rPr>
      </w:pPr>
      <w:r>
        <w:rPr>
          <w:rFonts w:ascii="Arial" w:hAnsi="Arial" w:cs="Tahoma"/>
        </w:rPr>
        <w:t>Una vez que escucharon a la Coordinadora de Archivos, los miembros del Comité de Transparencia del INAOE tom</w:t>
      </w:r>
      <w:r w:rsidR="00B41F82">
        <w:rPr>
          <w:rFonts w:ascii="Arial" w:hAnsi="Arial" w:cs="Tahoma"/>
        </w:rPr>
        <w:t>aron el siguiente acuerdo</w:t>
      </w:r>
      <w:r w:rsidR="009A7905">
        <w:rPr>
          <w:rFonts w:ascii="Arial" w:hAnsi="Arial" w:cs="Tahoma"/>
        </w:rPr>
        <w:t>.--------------------------------------------------</w:t>
      </w:r>
    </w:p>
    <w:p w14:paraId="32CE154E" w14:textId="02A20161" w:rsidR="00AC69D4" w:rsidRDefault="00954BB6" w:rsidP="00AC69D4">
      <w:pPr>
        <w:jc w:val="both"/>
        <w:rPr>
          <w:rFonts w:ascii="Arial" w:hAnsi="Arial" w:cs="Tahoma"/>
        </w:rPr>
      </w:pPr>
      <w:r w:rsidRPr="00600860">
        <w:rPr>
          <w:rFonts w:ascii="Arial" w:hAnsi="Arial" w:cs="Tahoma"/>
          <w:b/>
        </w:rPr>
        <w:t>C</w:t>
      </w:r>
      <w:r>
        <w:rPr>
          <w:rFonts w:ascii="Arial" w:hAnsi="Arial" w:cs="Tahoma"/>
          <w:b/>
        </w:rPr>
        <w:t>T-5E-02</w:t>
      </w:r>
      <w:r w:rsidRPr="00600860">
        <w:rPr>
          <w:rFonts w:ascii="Arial" w:hAnsi="Arial" w:cs="Tahoma"/>
          <w:b/>
        </w:rPr>
        <w:t>-2018.</w:t>
      </w:r>
      <w:r>
        <w:rPr>
          <w:rFonts w:ascii="Arial" w:hAnsi="Arial" w:cs="Tahoma"/>
        </w:rPr>
        <w:t xml:space="preserve"> </w:t>
      </w:r>
      <w:r w:rsidR="00B41F82">
        <w:rPr>
          <w:rFonts w:ascii="Arial" w:hAnsi="Arial" w:cs="Tahoma"/>
        </w:rPr>
        <w:t xml:space="preserve">La Coordinadora de Archivos realizará las gestiones necesarias para realizar la baja de documentación informativa de la Biblioteca, </w:t>
      </w:r>
      <w:r w:rsidR="009A7905">
        <w:rPr>
          <w:rFonts w:ascii="Arial" w:hAnsi="Arial" w:cs="Tahoma"/>
        </w:rPr>
        <w:t xml:space="preserve">de </w:t>
      </w:r>
      <w:r w:rsidR="00B41F82">
        <w:rPr>
          <w:rFonts w:ascii="Arial" w:hAnsi="Arial" w:cs="Tahoma"/>
        </w:rPr>
        <w:t xml:space="preserve">las direcciones de Formación Académica y de Desarrollo Tecnológico, </w:t>
      </w:r>
      <w:r w:rsidR="009A7905">
        <w:rPr>
          <w:rFonts w:ascii="Arial" w:hAnsi="Arial" w:cs="Tahoma"/>
        </w:rPr>
        <w:t xml:space="preserve">de </w:t>
      </w:r>
      <w:r w:rsidR="00B41F82">
        <w:rPr>
          <w:rFonts w:ascii="Arial" w:hAnsi="Arial" w:cs="Tahoma"/>
        </w:rPr>
        <w:t xml:space="preserve">la Subdirección de Recursos Humanos y </w:t>
      </w:r>
      <w:r w:rsidR="009A7905">
        <w:rPr>
          <w:rFonts w:ascii="Arial" w:hAnsi="Arial" w:cs="Tahoma"/>
        </w:rPr>
        <w:t>d</w:t>
      </w:r>
      <w:r w:rsidR="00B41F82">
        <w:rPr>
          <w:rFonts w:ascii="Arial" w:hAnsi="Arial" w:cs="Tahoma"/>
        </w:rPr>
        <w:t>el Departame</w:t>
      </w:r>
      <w:r w:rsidR="009A7905">
        <w:rPr>
          <w:rFonts w:ascii="Arial" w:hAnsi="Arial" w:cs="Tahoma"/>
        </w:rPr>
        <w:t>nto de Organización y Logística. Asimismo, se le solicitó realizar las gestiones necesarias para proceder a</w:t>
      </w:r>
      <w:r w:rsidR="00B41F82">
        <w:rPr>
          <w:rFonts w:ascii="Arial" w:hAnsi="Arial" w:cs="Tahoma"/>
        </w:rPr>
        <w:t xml:space="preserve"> la baja y destrucción de los formatos de títulos de maestría y doctorado en posesión de la Dirección d</w:t>
      </w:r>
      <w:r w:rsidR="009A7905">
        <w:rPr>
          <w:rFonts w:ascii="Arial" w:hAnsi="Arial" w:cs="Tahoma"/>
        </w:rPr>
        <w:t>e Formación Académica.  Finalmente</w:t>
      </w:r>
      <w:r w:rsidR="00B41F82">
        <w:rPr>
          <w:rFonts w:ascii="Arial" w:hAnsi="Arial" w:cs="Tahoma"/>
        </w:rPr>
        <w:t>, se deberá trabajar con la Subdirección de Finanzas y Control Presupuestal para la baja contable de los años 1994 a 2000 ante la SHCP y el AGN a más tardar en el mes de julio, lo que permitirá al INAOE cumplir con los indicadores del PGCM y con los compromisos de las Bases de Colaboración.</w:t>
      </w:r>
      <w:r w:rsidR="001D3EEB">
        <w:rPr>
          <w:rFonts w:ascii="Arial" w:hAnsi="Arial" w:cs="Tahoma"/>
        </w:rPr>
        <w:t>--------------------------------------------------------------------------------------------</w:t>
      </w:r>
    </w:p>
    <w:p w14:paraId="1CBA6B03" w14:textId="2B8DC90F" w:rsidR="006B4D47" w:rsidRDefault="006B4D47" w:rsidP="00AC69D4">
      <w:pPr>
        <w:jc w:val="both"/>
        <w:rPr>
          <w:rFonts w:ascii="Arial" w:hAnsi="Arial" w:cs="Tahoma"/>
        </w:rPr>
      </w:pPr>
      <w:r>
        <w:rPr>
          <w:rFonts w:ascii="Arial" w:hAnsi="Arial" w:cs="Tahoma"/>
        </w:rPr>
        <w:t xml:space="preserve">Como siguiente punto en el orden del día, el Titular de la Unidad de Transparencia propuso al Comité el calendario de sesiones ordinarias. Los miembros del Comité de Transparencia coincidieron en señalar que las sesiones ordinarias se puede realizar trimestralmente </w:t>
      </w:r>
      <w:r w:rsidR="001D3EEB">
        <w:rPr>
          <w:rFonts w:ascii="Arial" w:hAnsi="Arial" w:cs="Tahoma"/>
        </w:rPr>
        <w:t xml:space="preserve">en lo que resta del año </w:t>
      </w:r>
      <w:r>
        <w:rPr>
          <w:rFonts w:ascii="Arial" w:hAnsi="Arial" w:cs="Tahoma"/>
        </w:rPr>
        <w:t xml:space="preserve">y que el Comité puede sesionar de manera extraordinaria cuantas veces sea necesario, </w:t>
      </w:r>
      <w:r w:rsidR="001D3EEB">
        <w:rPr>
          <w:rFonts w:ascii="Arial" w:hAnsi="Arial" w:cs="Tahoma"/>
        </w:rPr>
        <w:t>por lo cual tomaron</w:t>
      </w:r>
      <w:r>
        <w:rPr>
          <w:rFonts w:ascii="Arial" w:hAnsi="Arial" w:cs="Tahoma"/>
        </w:rPr>
        <w:t xml:space="preserve"> el siguiente acuerdo:</w:t>
      </w:r>
      <w:r w:rsidR="001D3EEB">
        <w:rPr>
          <w:rFonts w:ascii="Arial" w:hAnsi="Arial" w:cs="Tahoma"/>
        </w:rPr>
        <w:t>--------------------------------------------------</w:t>
      </w:r>
    </w:p>
    <w:p w14:paraId="7DB991DC" w14:textId="060113BD" w:rsidR="006F59F9" w:rsidRDefault="006B4D47" w:rsidP="00600860">
      <w:pPr>
        <w:jc w:val="both"/>
        <w:rPr>
          <w:rFonts w:ascii="Arial" w:hAnsi="Arial" w:cs="Tahoma"/>
        </w:rPr>
      </w:pPr>
      <w:r w:rsidRPr="006B4D47">
        <w:rPr>
          <w:rFonts w:ascii="Arial" w:hAnsi="Arial" w:cs="Tahoma"/>
          <w:b/>
        </w:rPr>
        <w:t>CT-5E-03-2018</w:t>
      </w:r>
      <w:r>
        <w:rPr>
          <w:rFonts w:ascii="Arial" w:hAnsi="Arial" w:cs="Tahoma"/>
        </w:rPr>
        <w:t>. El Comité de Transparencia del INAOE tendrá sesiones ordinarias los días 28 de junio, 27 de septiembre y 13 de diciembre de 2018, y sesionará de manera extraordinaria cuantas veces sea necesario</w:t>
      </w:r>
      <w:r w:rsidR="001D3EEB">
        <w:rPr>
          <w:rFonts w:ascii="Arial" w:hAnsi="Arial" w:cs="Tahoma"/>
        </w:rPr>
        <w:t>.------------------------------------------------------------------</w:t>
      </w:r>
    </w:p>
    <w:p w14:paraId="27E9CA98" w14:textId="3A29250A" w:rsidR="00557D9F" w:rsidRDefault="002504DB" w:rsidP="002504DB">
      <w:pPr>
        <w:jc w:val="both"/>
        <w:rPr>
          <w:rFonts w:ascii="Arial" w:hAnsi="Arial" w:cs="Tahoma"/>
        </w:rPr>
      </w:pPr>
      <w:r w:rsidRPr="00473331">
        <w:rPr>
          <w:rFonts w:ascii="Arial" w:hAnsi="Arial" w:cs="Tahoma"/>
        </w:rPr>
        <w:t>No hab</w:t>
      </w:r>
      <w:r w:rsidR="0040233D">
        <w:rPr>
          <w:rFonts w:ascii="Arial" w:hAnsi="Arial" w:cs="Tahoma"/>
        </w:rPr>
        <w:t>iendo otro asunto que tratar, el</w:t>
      </w:r>
      <w:r w:rsidRPr="00473331">
        <w:rPr>
          <w:rFonts w:ascii="Arial" w:hAnsi="Arial" w:cs="Tahoma"/>
        </w:rPr>
        <w:t xml:space="preserve"> Titular de la Unidad de Transparencia agradeció la as</w:t>
      </w:r>
      <w:r w:rsidR="00557D9F" w:rsidRPr="00473331">
        <w:rPr>
          <w:rFonts w:ascii="Arial" w:hAnsi="Arial" w:cs="Tahoma"/>
        </w:rPr>
        <w:t>istencia de los miembros del Comité, y dio por terminada la r</w:t>
      </w:r>
      <w:r w:rsidRPr="00473331">
        <w:rPr>
          <w:rFonts w:ascii="Arial" w:hAnsi="Arial" w:cs="Tahoma"/>
        </w:rPr>
        <w:t xml:space="preserve">eunión, siendo las </w:t>
      </w:r>
      <w:r w:rsidR="0040233D">
        <w:rPr>
          <w:rFonts w:ascii="Arial" w:hAnsi="Arial" w:cs="Tahoma"/>
        </w:rPr>
        <w:t>14</w:t>
      </w:r>
      <w:r w:rsidR="00E7144F">
        <w:rPr>
          <w:rFonts w:ascii="Arial" w:hAnsi="Arial" w:cs="Tahoma"/>
        </w:rPr>
        <w:t xml:space="preserve"> horas</w:t>
      </w:r>
      <w:r w:rsidR="000A20F0" w:rsidRPr="00473331">
        <w:rPr>
          <w:rFonts w:ascii="Arial" w:hAnsi="Arial" w:cs="Tahoma"/>
        </w:rPr>
        <w:t xml:space="preserve"> horas del día </w:t>
      </w:r>
      <w:r w:rsidR="0040233D">
        <w:rPr>
          <w:rFonts w:ascii="Arial" w:hAnsi="Arial" w:cs="Tahoma"/>
        </w:rPr>
        <w:t>veinticinco de abril</w:t>
      </w:r>
      <w:r w:rsidR="00622405" w:rsidRPr="00473331">
        <w:rPr>
          <w:rFonts w:ascii="Arial" w:hAnsi="Arial" w:cs="Tahoma"/>
        </w:rPr>
        <w:t xml:space="preserve"> de 2018</w:t>
      </w:r>
      <w:r w:rsidRPr="00473331">
        <w:rPr>
          <w:rFonts w:ascii="Arial" w:hAnsi="Arial" w:cs="Tahoma"/>
        </w:rPr>
        <w:t>, firmando de conformidad los que en ella intervinieron.</w:t>
      </w:r>
      <w:r w:rsidR="00557D9F" w:rsidRPr="00473331">
        <w:rPr>
          <w:rFonts w:ascii="Arial" w:hAnsi="Arial" w:cs="Tahoma"/>
        </w:rPr>
        <w:t>---------</w:t>
      </w:r>
      <w:r w:rsidR="00E7144F">
        <w:rPr>
          <w:rFonts w:ascii="Arial" w:hAnsi="Arial" w:cs="Tahoma"/>
        </w:rPr>
        <w:t>--------------------------------------------------------------------------------------------------</w:t>
      </w:r>
    </w:p>
    <w:p w14:paraId="7F47979A" w14:textId="55F7A608" w:rsidR="001D3EEB" w:rsidRPr="00473331" w:rsidRDefault="001D3EEB" w:rsidP="001D3EEB">
      <w:pPr>
        <w:jc w:val="both"/>
        <w:rPr>
          <w:rFonts w:ascii="Arial" w:hAnsi="Arial" w:cs="Tahoma"/>
        </w:rPr>
      </w:pPr>
      <w:r>
        <w:rPr>
          <w:rFonts w:ascii="Arial" w:hAnsi="Arial" w:cs="Tahoma"/>
        </w:rPr>
        <w:t>-</w:t>
      </w:r>
      <w:r w:rsidRPr="00473331">
        <w:rPr>
          <w:rFonts w:ascii="Arial" w:hAnsi="Arial" w:cs="Tahoma"/>
        </w:rPr>
        <w:t>---------</w:t>
      </w:r>
      <w:r>
        <w:rPr>
          <w:rFonts w:ascii="Arial" w:hAnsi="Arial" w:cs="Tahoma"/>
        </w:rPr>
        <w:t>------------------------------------------------------------------------------------------------------------------</w:t>
      </w:r>
    </w:p>
    <w:p w14:paraId="37AB994A" w14:textId="77777777" w:rsidR="001D3EEB" w:rsidRPr="00473331" w:rsidRDefault="001D3EEB" w:rsidP="001D3EEB">
      <w:pPr>
        <w:jc w:val="both"/>
        <w:rPr>
          <w:rFonts w:ascii="Arial" w:hAnsi="Arial" w:cs="Tahoma"/>
        </w:rPr>
      </w:pPr>
      <w:r>
        <w:rPr>
          <w:rFonts w:ascii="Arial" w:hAnsi="Arial" w:cs="Tahoma"/>
        </w:rPr>
        <w:t>-</w:t>
      </w:r>
      <w:r w:rsidRPr="00473331">
        <w:rPr>
          <w:rFonts w:ascii="Arial" w:hAnsi="Arial" w:cs="Tahoma"/>
        </w:rPr>
        <w:t>---------</w:t>
      </w:r>
      <w:r>
        <w:rPr>
          <w:rFonts w:ascii="Arial" w:hAnsi="Arial" w:cs="Tahoma"/>
        </w:rPr>
        <w:t>------------------------------------------------------------------------------------------------------------------</w:t>
      </w:r>
    </w:p>
    <w:p w14:paraId="4D246A86" w14:textId="77777777" w:rsidR="001D3EEB" w:rsidRPr="00473331" w:rsidRDefault="001D3EEB" w:rsidP="001D3EEB">
      <w:pPr>
        <w:jc w:val="both"/>
        <w:rPr>
          <w:rFonts w:ascii="Arial" w:hAnsi="Arial" w:cs="Tahoma"/>
        </w:rPr>
      </w:pPr>
      <w:r>
        <w:rPr>
          <w:rFonts w:ascii="Arial" w:hAnsi="Arial" w:cs="Tahoma"/>
        </w:rPr>
        <w:t>-</w:t>
      </w:r>
      <w:r w:rsidRPr="00473331">
        <w:rPr>
          <w:rFonts w:ascii="Arial" w:hAnsi="Arial" w:cs="Tahoma"/>
        </w:rPr>
        <w:t>---------</w:t>
      </w:r>
      <w:r>
        <w:rPr>
          <w:rFonts w:ascii="Arial" w:hAnsi="Arial" w:cs="Tahoma"/>
        </w:rPr>
        <w:t>------------------------------------------------------------------------------------------------------------------</w:t>
      </w:r>
    </w:p>
    <w:p w14:paraId="0694387C" w14:textId="77777777" w:rsidR="001D3EEB" w:rsidRPr="00473331" w:rsidRDefault="001D3EEB" w:rsidP="002504DB">
      <w:pPr>
        <w:jc w:val="both"/>
        <w:rPr>
          <w:rFonts w:ascii="Arial" w:hAnsi="Arial" w:cs="Tahoma"/>
        </w:rPr>
      </w:pPr>
    </w:p>
    <w:p w14:paraId="4F0E03A8" w14:textId="77777777" w:rsidR="00E7144F" w:rsidRDefault="00E7144F" w:rsidP="00D76537">
      <w:pPr>
        <w:rPr>
          <w:rFonts w:ascii="Arial" w:hAnsi="Arial" w:cs="Tahoma"/>
          <w:b/>
        </w:rPr>
      </w:pPr>
    </w:p>
    <w:p w14:paraId="67AF2716" w14:textId="77777777" w:rsidR="00E7144F" w:rsidRDefault="00E7144F" w:rsidP="002504DB">
      <w:pPr>
        <w:jc w:val="center"/>
        <w:rPr>
          <w:rFonts w:ascii="Arial" w:hAnsi="Arial" w:cs="Tahoma"/>
          <w:b/>
        </w:rPr>
      </w:pPr>
    </w:p>
    <w:p w14:paraId="169DE30B" w14:textId="77777777" w:rsidR="00134660" w:rsidRDefault="00134660" w:rsidP="002504DB">
      <w:pPr>
        <w:jc w:val="center"/>
        <w:rPr>
          <w:rFonts w:ascii="Arial" w:hAnsi="Arial" w:cs="Tahoma"/>
          <w:b/>
        </w:rPr>
      </w:pPr>
    </w:p>
    <w:p w14:paraId="421BE7C6" w14:textId="77777777" w:rsidR="00134660" w:rsidRPr="00473331" w:rsidRDefault="00134660" w:rsidP="002504DB">
      <w:pPr>
        <w:jc w:val="center"/>
        <w:rPr>
          <w:rFonts w:ascii="Arial" w:hAnsi="Arial" w:cs="Tahoma"/>
          <w:b/>
        </w:rPr>
      </w:pPr>
    </w:p>
    <w:p w14:paraId="457B55C7" w14:textId="77777777" w:rsidR="002504DB" w:rsidRPr="00473331" w:rsidRDefault="002504DB" w:rsidP="002504DB">
      <w:pPr>
        <w:jc w:val="center"/>
        <w:rPr>
          <w:rFonts w:ascii="Arial" w:hAnsi="Arial" w:cs="Tahoma"/>
          <w:b/>
        </w:rPr>
      </w:pPr>
      <w:r w:rsidRPr="00473331">
        <w:rPr>
          <w:rFonts w:ascii="Arial" w:hAnsi="Arial" w:cs="Tahoma"/>
          <w:b/>
        </w:rPr>
        <w:lastRenderedPageBreak/>
        <w:t>Por el Comité de Transparencia del INAOE</w:t>
      </w:r>
    </w:p>
    <w:p w14:paraId="27968484" w14:textId="77777777" w:rsidR="00473331" w:rsidRDefault="00473331" w:rsidP="002504DB">
      <w:pPr>
        <w:jc w:val="center"/>
        <w:rPr>
          <w:rFonts w:ascii="Arial" w:hAnsi="Arial" w:cs="Tahoma"/>
          <w:b/>
          <w:lang w:val="es-MX"/>
        </w:rPr>
      </w:pPr>
    </w:p>
    <w:p w14:paraId="546691E5" w14:textId="77777777" w:rsidR="00473331" w:rsidRDefault="00473331" w:rsidP="002504DB">
      <w:pPr>
        <w:jc w:val="center"/>
        <w:rPr>
          <w:rFonts w:ascii="Arial" w:hAnsi="Arial" w:cs="Tahoma"/>
          <w:b/>
          <w:lang w:val="es-MX"/>
        </w:rPr>
      </w:pPr>
    </w:p>
    <w:p w14:paraId="09176AD4" w14:textId="77777777" w:rsidR="001D3EEB" w:rsidRPr="00473331" w:rsidRDefault="001D3EEB" w:rsidP="002504DB">
      <w:pPr>
        <w:jc w:val="center"/>
        <w:rPr>
          <w:rFonts w:ascii="Arial" w:hAnsi="Arial" w:cs="Tahoma"/>
          <w:b/>
          <w:lang w:val="es-MX"/>
        </w:rPr>
      </w:pPr>
    </w:p>
    <w:p w14:paraId="7DF7E524" w14:textId="77777777" w:rsidR="002504DB" w:rsidRPr="00473331" w:rsidRDefault="002504DB" w:rsidP="002504DB">
      <w:pPr>
        <w:jc w:val="center"/>
        <w:rPr>
          <w:rFonts w:ascii="Arial" w:hAnsi="Arial" w:cs="Tahoma"/>
          <w:b/>
          <w:lang w:val="es-MX"/>
        </w:rPr>
      </w:pPr>
    </w:p>
    <w:p w14:paraId="2A1E85F3" w14:textId="77777777" w:rsidR="002504DB" w:rsidRPr="00473331" w:rsidRDefault="002504DB" w:rsidP="002504DB">
      <w:pPr>
        <w:jc w:val="center"/>
        <w:rPr>
          <w:rFonts w:ascii="Arial" w:hAnsi="Arial" w:cs="Tahoma"/>
          <w:b/>
          <w:lang w:val="es-MX"/>
        </w:rPr>
      </w:pPr>
      <w:r w:rsidRPr="00473331">
        <w:rPr>
          <w:rFonts w:ascii="Arial" w:hAnsi="Arial" w:cs="Tahoma"/>
          <w:b/>
          <w:lang w:val="es-MX"/>
        </w:rPr>
        <w:t>____________________________________________________</w:t>
      </w:r>
    </w:p>
    <w:p w14:paraId="70057618" w14:textId="77777777" w:rsidR="002504DB" w:rsidRPr="00473331" w:rsidRDefault="002504DB" w:rsidP="002504DB">
      <w:pPr>
        <w:jc w:val="center"/>
        <w:rPr>
          <w:rFonts w:ascii="Arial" w:hAnsi="Arial" w:cs="Tahoma"/>
          <w:b/>
          <w:lang w:val="es-MX"/>
        </w:rPr>
      </w:pPr>
      <w:r w:rsidRPr="00473331">
        <w:rPr>
          <w:rFonts w:ascii="Arial" w:hAnsi="Arial" w:cs="Tahoma"/>
          <w:b/>
          <w:lang w:val="es-MX"/>
        </w:rPr>
        <w:t xml:space="preserve">Mtra. </w:t>
      </w:r>
      <w:r w:rsidR="00D62AA2" w:rsidRPr="00473331">
        <w:rPr>
          <w:rFonts w:ascii="Arial" w:hAnsi="Arial" w:cs="Tahoma"/>
          <w:b/>
          <w:lang w:val="es-MX"/>
        </w:rPr>
        <w:t>Jazmín Saldaña Bustama</w:t>
      </w:r>
      <w:r w:rsidR="00622405" w:rsidRPr="00473331">
        <w:rPr>
          <w:rFonts w:ascii="Arial" w:hAnsi="Arial" w:cs="Tahoma"/>
          <w:b/>
          <w:lang w:val="es-MX"/>
        </w:rPr>
        <w:t>nte</w:t>
      </w:r>
    </w:p>
    <w:p w14:paraId="1C90671D" w14:textId="77777777" w:rsidR="002504DB" w:rsidRPr="00473331" w:rsidRDefault="002504DB" w:rsidP="002504DB">
      <w:pPr>
        <w:jc w:val="center"/>
        <w:rPr>
          <w:rFonts w:ascii="Arial" w:hAnsi="Arial" w:cs="Tahoma"/>
          <w:b/>
          <w:lang w:val="es-MX"/>
        </w:rPr>
      </w:pPr>
      <w:r w:rsidRPr="00473331">
        <w:rPr>
          <w:rFonts w:ascii="Arial" w:hAnsi="Arial" w:cs="Tahoma"/>
          <w:b/>
          <w:lang w:val="es-MX"/>
        </w:rPr>
        <w:t>Coordinadora de Archivos</w:t>
      </w:r>
    </w:p>
    <w:p w14:paraId="6AD088B1" w14:textId="77777777" w:rsidR="002504DB" w:rsidRPr="00473331" w:rsidRDefault="002504DB" w:rsidP="002504DB">
      <w:pPr>
        <w:jc w:val="center"/>
        <w:rPr>
          <w:rFonts w:ascii="Arial" w:hAnsi="Arial" w:cs="Tahoma"/>
          <w:b/>
          <w:lang w:val="es-MX"/>
        </w:rPr>
      </w:pPr>
    </w:p>
    <w:p w14:paraId="2EB96B1E" w14:textId="77777777" w:rsidR="009254F3" w:rsidRDefault="009254F3" w:rsidP="003B40BD">
      <w:pPr>
        <w:rPr>
          <w:rFonts w:ascii="Arial" w:hAnsi="Arial" w:cs="Tahoma"/>
          <w:b/>
          <w:lang w:val="es-MX"/>
        </w:rPr>
      </w:pPr>
    </w:p>
    <w:p w14:paraId="0F129642" w14:textId="77777777" w:rsidR="00001AD0" w:rsidRPr="00473331" w:rsidRDefault="00001AD0" w:rsidP="00622405">
      <w:pPr>
        <w:rPr>
          <w:rFonts w:ascii="Arial" w:hAnsi="Arial" w:cs="Tahoma"/>
          <w:b/>
          <w:lang w:val="es-MX"/>
        </w:rPr>
      </w:pPr>
    </w:p>
    <w:p w14:paraId="571B0C03" w14:textId="77777777" w:rsidR="00001AD0" w:rsidRPr="00473331" w:rsidRDefault="00001AD0" w:rsidP="002504DB">
      <w:pPr>
        <w:jc w:val="center"/>
        <w:rPr>
          <w:rFonts w:ascii="Arial" w:hAnsi="Arial" w:cs="Tahoma"/>
          <w:b/>
          <w:lang w:val="es-MX"/>
        </w:rPr>
      </w:pPr>
    </w:p>
    <w:p w14:paraId="43A8A51C" w14:textId="77777777" w:rsidR="002504DB" w:rsidRPr="00473331" w:rsidRDefault="002504DB" w:rsidP="002504DB">
      <w:pPr>
        <w:jc w:val="center"/>
        <w:rPr>
          <w:rFonts w:ascii="Arial" w:hAnsi="Arial" w:cs="Tahoma"/>
          <w:b/>
          <w:lang w:val="es-MX"/>
        </w:rPr>
      </w:pPr>
      <w:r w:rsidRPr="00473331">
        <w:rPr>
          <w:rFonts w:ascii="Arial" w:hAnsi="Arial" w:cs="Tahoma"/>
          <w:b/>
          <w:lang w:val="es-MX"/>
        </w:rPr>
        <w:t>_________________________________________________</w:t>
      </w:r>
    </w:p>
    <w:p w14:paraId="37D2EABB" w14:textId="77777777" w:rsidR="002504DB" w:rsidRPr="00473331" w:rsidRDefault="00C370CA" w:rsidP="002504DB">
      <w:pPr>
        <w:jc w:val="center"/>
        <w:rPr>
          <w:rFonts w:ascii="Arial" w:hAnsi="Arial" w:cs="Tahoma"/>
          <w:b/>
          <w:lang w:val="es-MX"/>
        </w:rPr>
      </w:pPr>
      <w:r w:rsidRPr="00473331">
        <w:rPr>
          <w:rFonts w:ascii="Arial" w:hAnsi="Arial" w:cs="Tahoma"/>
          <w:b/>
          <w:lang w:val="es-MX"/>
        </w:rPr>
        <w:t>Lic. Raúl</w:t>
      </w:r>
      <w:r w:rsidR="00622405" w:rsidRPr="00473331">
        <w:rPr>
          <w:rFonts w:ascii="Arial" w:hAnsi="Arial" w:cs="Tahoma"/>
          <w:b/>
          <w:lang w:val="es-MX"/>
        </w:rPr>
        <w:t xml:space="preserve"> Ernesto Violante López</w:t>
      </w:r>
    </w:p>
    <w:p w14:paraId="3183CD52" w14:textId="77777777" w:rsidR="002504DB" w:rsidRPr="00473331" w:rsidRDefault="002504DB" w:rsidP="002504DB">
      <w:pPr>
        <w:jc w:val="center"/>
        <w:rPr>
          <w:rFonts w:ascii="Arial" w:hAnsi="Arial" w:cs="Tahoma"/>
          <w:b/>
          <w:lang w:val="es-MX"/>
        </w:rPr>
      </w:pPr>
      <w:r w:rsidRPr="00473331">
        <w:rPr>
          <w:rFonts w:ascii="Arial" w:hAnsi="Arial" w:cs="Tahoma"/>
          <w:b/>
          <w:lang w:val="es-MX"/>
        </w:rPr>
        <w:t>Titular del Órgano Interno de Control</w:t>
      </w:r>
    </w:p>
    <w:p w14:paraId="28687DE9" w14:textId="77777777" w:rsidR="002504DB" w:rsidRDefault="002504DB" w:rsidP="002504DB">
      <w:pPr>
        <w:jc w:val="center"/>
        <w:rPr>
          <w:rFonts w:ascii="Arial" w:hAnsi="Arial" w:cs="Tahoma"/>
          <w:b/>
          <w:lang w:val="es-MX"/>
        </w:rPr>
      </w:pPr>
      <w:r w:rsidRPr="00473331">
        <w:rPr>
          <w:rFonts w:ascii="Arial" w:hAnsi="Arial" w:cs="Tahoma"/>
          <w:b/>
          <w:lang w:val="es-MX"/>
        </w:rPr>
        <w:t>en el INAOE</w:t>
      </w:r>
    </w:p>
    <w:p w14:paraId="029DBB75" w14:textId="77777777" w:rsidR="0040233D" w:rsidRDefault="0040233D" w:rsidP="002504DB">
      <w:pPr>
        <w:jc w:val="center"/>
        <w:rPr>
          <w:rFonts w:ascii="Arial" w:hAnsi="Arial" w:cs="Tahoma"/>
          <w:b/>
          <w:lang w:val="es-MX"/>
        </w:rPr>
      </w:pPr>
    </w:p>
    <w:p w14:paraId="4214F4EE" w14:textId="77777777" w:rsidR="0040233D" w:rsidRDefault="0040233D" w:rsidP="002504DB">
      <w:pPr>
        <w:jc w:val="center"/>
        <w:rPr>
          <w:rFonts w:ascii="Arial" w:hAnsi="Arial" w:cs="Tahoma"/>
          <w:b/>
          <w:lang w:val="es-MX"/>
        </w:rPr>
      </w:pPr>
    </w:p>
    <w:p w14:paraId="782D25F5" w14:textId="77777777" w:rsidR="0040233D" w:rsidRDefault="0040233D" w:rsidP="002504DB">
      <w:pPr>
        <w:jc w:val="center"/>
        <w:rPr>
          <w:rFonts w:ascii="Arial" w:hAnsi="Arial" w:cs="Tahoma"/>
          <w:b/>
          <w:lang w:val="es-MX"/>
        </w:rPr>
      </w:pPr>
    </w:p>
    <w:p w14:paraId="77161985" w14:textId="76F22226" w:rsidR="0040233D" w:rsidRDefault="0040233D" w:rsidP="002504DB">
      <w:pPr>
        <w:jc w:val="center"/>
        <w:rPr>
          <w:rFonts w:ascii="Arial" w:hAnsi="Arial" w:cs="Tahoma"/>
          <w:b/>
          <w:lang w:val="es-MX"/>
        </w:rPr>
      </w:pPr>
      <w:r>
        <w:rPr>
          <w:rFonts w:ascii="Arial" w:hAnsi="Arial" w:cs="Tahoma"/>
          <w:b/>
          <w:lang w:val="es-MX"/>
        </w:rPr>
        <w:t>___________________________________________________</w:t>
      </w:r>
    </w:p>
    <w:p w14:paraId="25DDFB47" w14:textId="334F76E5" w:rsidR="0040233D" w:rsidRDefault="0040233D" w:rsidP="002504DB">
      <w:pPr>
        <w:jc w:val="center"/>
        <w:rPr>
          <w:rFonts w:ascii="Arial" w:hAnsi="Arial" w:cs="Tahoma"/>
          <w:b/>
          <w:lang w:val="es-MX"/>
        </w:rPr>
      </w:pPr>
      <w:r>
        <w:rPr>
          <w:rFonts w:ascii="Arial" w:hAnsi="Arial" w:cs="Tahoma"/>
          <w:b/>
          <w:lang w:val="es-MX"/>
        </w:rPr>
        <w:t>Lic. Enrique Santos Vega García</w:t>
      </w:r>
    </w:p>
    <w:p w14:paraId="2C5E28C9" w14:textId="0A90FACC" w:rsidR="0040233D" w:rsidRPr="00473331" w:rsidRDefault="0040233D" w:rsidP="002504DB">
      <w:pPr>
        <w:jc w:val="center"/>
        <w:rPr>
          <w:rFonts w:ascii="Arial" w:hAnsi="Arial" w:cs="Tahoma"/>
          <w:b/>
          <w:lang w:val="es-MX"/>
        </w:rPr>
      </w:pPr>
      <w:r>
        <w:rPr>
          <w:rFonts w:ascii="Arial" w:hAnsi="Arial" w:cs="Tahoma"/>
          <w:b/>
          <w:lang w:val="es-MX"/>
        </w:rPr>
        <w:t>Titular de la Unidad de Transparencia</w:t>
      </w:r>
    </w:p>
    <w:p w14:paraId="4BB3132F" w14:textId="77777777" w:rsidR="00232542" w:rsidRPr="00473331" w:rsidRDefault="00232542" w:rsidP="002504DB">
      <w:pPr>
        <w:jc w:val="center"/>
        <w:rPr>
          <w:rFonts w:ascii="Arial" w:hAnsi="Arial" w:cs="Tahoma"/>
          <w:b/>
          <w:lang w:val="es-MX"/>
        </w:rPr>
      </w:pPr>
    </w:p>
    <w:p w14:paraId="2FF3CD1D" w14:textId="77777777" w:rsidR="00622405" w:rsidRDefault="00622405" w:rsidP="00622405">
      <w:pPr>
        <w:rPr>
          <w:rFonts w:ascii="Arial" w:hAnsi="Arial" w:cs="Tahoma"/>
          <w:b/>
          <w:lang w:val="es-MX"/>
        </w:rPr>
      </w:pPr>
    </w:p>
    <w:p w14:paraId="1BFBBB72" w14:textId="77777777" w:rsidR="00A15280" w:rsidRPr="00473331" w:rsidRDefault="00A15280" w:rsidP="00622405">
      <w:pPr>
        <w:rPr>
          <w:rFonts w:ascii="Arial" w:hAnsi="Arial" w:cs="Tahoma"/>
          <w:b/>
          <w:lang w:val="es-MX"/>
        </w:rPr>
      </w:pPr>
    </w:p>
    <w:p w14:paraId="37109F9C" w14:textId="35FC57B3" w:rsidR="00622405" w:rsidRDefault="0040233D" w:rsidP="00622405">
      <w:pPr>
        <w:jc w:val="center"/>
        <w:rPr>
          <w:rFonts w:ascii="Arial" w:hAnsi="Arial" w:cs="Tahoma"/>
          <w:b/>
          <w:lang w:val="es-MX"/>
        </w:rPr>
      </w:pPr>
      <w:r>
        <w:rPr>
          <w:rFonts w:ascii="Arial" w:hAnsi="Arial" w:cs="Tahoma"/>
          <w:b/>
          <w:lang w:val="es-MX"/>
        </w:rPr>
        <w:t xml:space="preserve">Invitada </w:t>
      </w:r>
    </w:p>
    <w:p w14:paraId="2CBD3CA1" w14:textId="77777777" w:rsidR="0040233D" w:rsidRPr="00473331" w:rsidRDefault="0040233D" w:rsidP="00A15280">
      <w:pPr>
        <w:rPr>
          <w:rFonts w:ascii="Arial" w:hAnsi="Arial" w:cs="Tahoma"/>
          <w:b/>
          <w:lang w:val="es-MX"/>
        </w:rPr>
      </w:pPr>
    </w:p>
    <w:p w14:paraId="13C807DB" w14:textId="77777777" w:rsidR="00622405" w:rsidRPr="00473331" w:rsidRDefault="00622405" w:rsidP="00622405">
      <w:pPr>
        <w:jc w:val="center"/>
        <w:rPr>
          <w:rFonts w:ascii="Arial" w:hAnsi="Arial" w:cs="Tahoma"/>
          <w:b/>
          <w:lang w:val="es-MX"/>
        </w:rPr>
      </w:pPr>
      <w:r w:rsidRPr="00473331">
        <w:rPr>
          <w:rFonts w:ascii="Arial" w:hAnsi="Arial" w:cs="Tahoma"/>
          <w:b/>
          <w:lang w:val="es-MX"/>
        </w:rPr>
        <w:t>_____________________________________________________</w:t>
      </w:r>
    </w:p>
    <w:p w14:paraId="7BE20A69" w14:textId="77777777" w:rsidR="00622405" w:rsidRPr="00473331" w:rsidRDefault="00622405" w:rsidP="00622405">
      <w:pPr>
        <w:jc w:val="center"/>
        <w:rPr>
          <w:rFonts w:ascii="Arial" w:hAnsi="Arial" w:cs="Tahoma"/>
          <w:b/>
          <w:lang w:val="es-MX"/>
        </w:rPr>
      </w:pPr>
      <w:r w:rsidRPr="00473331">
        <w:rPr>
          <w:rFonts w:ascii="Arial" w:hAnsi="Arial" w:cs="Tahoma"/>
          <w:b/>
          <w:lang w:val="es-MX"/>
        </w:rPr>
        <w:t>Mtra. María Guadalupe Rivera Loy</w:t>
      </w:r>
    </w:p>
    <w:p w14:paraId="29B664A4" w14:textId="77777777" w:rsidR="00622405" w:rsidRPr="00473331" w:rsidRDefault="00622405" w:rsidP="00622405">
      <w:pPr>
        <w:jc w:val="center"/>
        <w:rPr>
          <w:rFonts w:ascii="Arial" w:hAnsi="Arial" w:cs="Tahoma"/>
          <w:b/>
          <w:lang w:val="es-MX"/>
        </w:rPr>
      </w:pPr>
      <w:r w:rsidRPr="00473331">
        <w:rPr>
          <w:rFonts w:ascii="Arial" w:hAnsi="Arial" w:cs="Tahoma"/>
          <w:b/>
          <w:lang w:val="es-MX"/>
        </w:rPr>
        <w:t>Jefa del Departamento de Difusión Científica y</w:t>
      </w:r>
    </w:p>
    <w:p w14:paraId="2D495A33" w14:textId="6269F9D1" w:rsidR="009254F3" w:rsidRDefault="0040233D" w:rsidP="001D3EEB">
      <w:pPr>
        <w:jc w:val="center"/>
        <w:rPr>
          <w:rFonts w:ascii="Arial" w:hAnsi="Arial" w:cs="Tahoma"/>
          <w:b/>
          <w:lang w:val="es-MX"/>
        </w:rPr>
      </w:pPr>
      <w:r>
        <w:rPr>
          <w:rFonts w:ascii="Arial" w:hAnsi="Arial" w:cs="Tahoma"/>
          <w:b/>
          <w:lang w:val="es-MX"/>
        </w:rPr>
        <w:t>Enlace de Capacitación ante el INAI</w:t>
      </w:r>
    </w:p>
    <w:p w14:paraId="5805666D" w14:textId="77777777" w:rsidR="009254F3" w:rsidRPr="00473331" w:rsidRDefault="009254F3" w:rsidP="003B40BD">
      <w:pPr>
        <w:rPr>
          <w:rFonts w:ascii="Arial" w:hAnsi="Arial" w:cs="Tahoma"/>
          <w:b/>
          <w:lang w:val="es-MX"/>
        </w:rPr>
      </w:pPr>
    </w:p>
    <w:p w14:paraId="18A5B226" w14:textId="0D4E9D78" w:rsidR="007B45B1" w:rsidRPr="00473331" w:rsidRDefault="002504DB" w:rsidP="002504DB">
      <w:pPr>
        <w:jc w:val="both"/>
        <w:rPr>
          <w:rFonts w:ascii="Arial" w:hAnsi="Arial" w:cs="Tahoma"/>
          <w:sz w:val="16"/>
          <w:szCs w:val="16"/>
          <w:lang w:val="es-MX"/>
        </w:rPr>
      </w:pPr>
      <w:r w:rsidRPr="00473331">
        <w:rPr>
          <w:rFonts w:ascii="Arial" w:hAnsi="Arial" w:cs="Tahoma"/>
          <w:i/>
          <w:sz w:val="16"/>
          <w:szCs w:val="16"/>
        </w:rPr>
        <w:t>Últi</w:t>
      </w:r>
      <w:r w:rsidR="00A15280">
        <w:rPr>
          <w:rFonts w:ascii="Arial" w:hAnsi="Arial" w:cs="Tahoma"/>
          <w:i/>
          <w:sz w:val="16"/>
          <w:szCs w:val="16"/>
        </w:rPr>
        <w:t>ma hoja del a</w:t>
      </w:r>
      <w:r w:rsidR="00622405" w:rsidRPr="00473331">
        <w:rPr>
          <w:rFonts w:ascii="Arial" w:hAnsi="Arial" w:cs="Tahoma"/>
          <w:i/>
          <w:sz w:val="16"/>
          <w:szCs w:val="16"/>
        </w:rPr>
        <w:t xml:space="preserve">cta de la </w:t>
      </w:r>
      <w:r w:rsidR="00A15280">
        <w:rPr>
          <w:rFonts w:ascii="Arial" w:hAnsi="Arial" w:cs="Tahoma"/>
          <w:i/>
          <w:sz w:val="16"/>
          <w:szCs w:val="16"/>
        </w:rPr>
        <w:t>quinta</w:t>
      </w:r>
      <w:r w:rsidR="00557D9F" w:rsidRPr="00473331">
        <w:rPr>
          <w:rFonts w:ascii="Arial" w:hAnsi="Arial" w:cs="Tahoma"/>
          <w:i/>
          <w:sz w:val="16"/>
          <w:szCs w:val="16"/>
        </w:rPr>
        <w:t xml:space="preserve"> reunión e</w:t>
      </w:r>
      <w:r w:rsidR="00622405" w:rsidRPr="00473331">
        <w:rPr>
          <w:rFonts w:ascii="Arial" w:hAnsi="Arial" w:cs="Tahoma"/>
          <w:i/>
          <w:sz w:val="16"/>
          <w:szCs w:val="16"/>
        </w:rPr>
        <w:t>xtraordinaria de 2018</w:t>
      </w:r>
      <w:r w:rsidR="00557D9F" w:rsidRPr="00473331">
        <w:rPr>
          <w:rFonts w:ascii="Arial" w:hAnsi="Arial" w:cs="Tahoma"/>
          <w:i/>
          <w:sz w:val="16"/>
          <w:szCs w:val="16"/>
        </w:rPr>
        <w:t xml:space="preserve"> del</w:t>
      </w:r>
      <w:r w:rsidRPr="00473331">
        <w:rPr>
          <w:rFonts w:ascii="Arial" w:hAnsi="Arial" w:cs="Tahoma"/>
          <w:i/>
          <w:sz w:val="16"/>
          <w:szCs w:val="16"/>
        </w:rPr>
        <w:t xml:space="preserve"> Comité de Transparencia del Instituto Nacional Astrofísica, Óptic</w:t>
      </w:r>
      <w:r w:rsidR="00557D9F" w:rsidRPr="00473331">
        <w:rPr>
          <w:rFonts w:ascii="Arial" w:hAnsi="Arial" w:cs="Tahoma"/>
          <w:i/>
          <w:sz w:val="16"/>
          <w:szCs w:val="16"/>
        </w:rPr>
        <w:t xml:space="preserve">a y Electrónica, celebrada el </w:t>
      </w:r>
      <w:r w:rsidR="00A15280">
        <w:rPr>
          <w:rFonts w:ascii="Arial" w:hAnsi="Arial" w:cs="Tahoma"/>
          <w:i/>
          <w:sz w:val="16"/>
          <w:szCs w:val="16"/>
        </w:rPr>
        <w:t>25 de abril</w:t>
      </w:r>
      <w:r w:rsidRPr="00473331">
        <w:rPr>
          <w:rFonts w:ascii="Arial" w:hAnsi="Arial" w:cs="Tahoma"/>
          <w:i/>
          <w:sz w:val="16"/>
          <w:szCs w:val="16"/>
        </w:rPr>
        <w:t xml:space="preserve"> en Santa María </w:t>
      </w:r>
      <w:proofErr w:type="spellStart"/>
      <w:r w:rsidRPr="00473331">
        <w:rPr>
          <w:rFonts w:ascii="Arial" w:hAnsi="Arial" w:cs="Tahoma"/>
          <w:i/>
          <w:sz w:val="16"/>
          <w:szCs w:val="16"/>
        </w:rPr>
        <w:t>Tonantzintla</w:t>
      </w:r>
      <w:proofErr w:type="spellEnd"/>
      <w:r w:rsidRPr="00473331">
        <w:rPr>
          <w:rFonts w:ascii="Arial" w:hAnsi="Arial" w:cs="Tahoma"/>
          <w:i/>
          <w:sz w:val="16"/>
          <w:szCs w:val="16"/>
        </w:rPr>
        <w:t>, San Andrés Cholula, Puebla.</w:t>
      </w:r>
      <w:r w:rsidR="00A15280">
        <w:rPr>
          <w:rFonts w:ascii="Arial" w:hAnsi="Arial" w:cs="Tahoma"/>
          <w:i/>
          <w:sz w:val="16"/>
          <w:szCs w:val="16"/>
        </w:rPr>
        <w:t>------------------------------------------------------------</w:t>
      </w:r>
    </w:p>
    <w:sectPr w:rsidR="007B45B1" w:rsidRPr="00473331" w:rsidSect="009F7FA1">
      <w:headerReference w:type="even" r:id="rId9"/>
      <w:headerReference w:type="default" r:id="rId10"/>
      <w:footerReference w:type="default" r:id="rId11"/>
      <w:headerReference w:type="first" r:id="rId12"/>
      <w:pgSz w:w="12242" w:h="15842" w:code="1"/>
      <w:pgMar w:top="567" w:right="1134" w:bottom="1134" w:left="1134" w:header="709" w:footer="1134"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D516C76" w14:textId="77777777" w:rsidR="001D3EEB" w:rsidRDefault="001D3EEB" w:rsidP="00527EFB">
      <w:r>
        <w:separator/>
      </w:r>
    </w:p>
  </w:endnote>
  <w:endnote w:type="continuationSeparator" w:id="0">
    <w:p w14:paraId="74161A0B" w14:textId="77777777" w:rsidR="001D3EEB" w:rsidRDefault="001D3EEB" w:rsidP="00527E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3FCEE6F" w14:textId="77777777" w:rsidR="001D3EEB" w:rsidRDefault="001D3EEB" w:rsidP="00463DDA">
    <w:pPr>
      <w:pStyle w:val="Piedepgina"/>
      <w:jc w:val="center"/>
      <w:rPr>
        <w:rFonts w:ascii="Tahoma" w:hAnsi="Tahoma" w:cs="Tahoma"/>
        <w:color w:val="5F497A"/>
        <w:sz w:val="16"/>
        <w:szCs w:val="16"/>
      </w:rPr>
    </w:pPr>
  </w:p>
  <w:p w14:paraId="0953F038" w14:textId="77777777" w:rsidR="001D3EEB" w:rsidRDefault="001D3EEB" w:rsidP="00463DDA">
    <w:pPr>
      <w:pStyle w:val="Piedepgina"/>
      <w:jc w:val="center"/>
      <w:rPr>
        <w:rFonts w:ascii="Tahoma" w:hAnsi="Tahoma" w:cs="Tahoma"/>
        <w:color w:val="5F497A"/>
        <w:sz w:val="16"/>
        <w:szCs w:val="16"/>
      </w:rPr>
    </w:pPr>
    <w:r>
      <w:rPr>
        <w:rFonts w:ascii="Tahoma" w:hAnsi="Tahoma" w:cs="Tahoma"/>
        <w:color w:val="5F497A"/>
        <w:sz w:val="16"/>
        <w:szCs w:val="16"/>
      </w:rPr>
      <w:t>Calle Luis Enrique Erro núm.</w:t>
    </w:r>
    <w:r w:rsidRPr="00C9275E">
      <w:rPr>
        <w:rFonts w:ascii="Tahoma" w:hAnsi="Tahoma" w:cs="Tahoma"/>
        <w:color w:val="5F497A"/>
        <w:sz w:val="16"/>
        <w:szCs w:val="16"/>
      </w:rPr>
      <w:t xml:space="preserve"> 1 Santa María </w:t>
    </w:r>
    <w:proofErr w:type="spellStart"/>
    <w:r w:rsidRPr="00C9275E">
      <w:rPr>
        <w:rFonts w:ascii="Tahoma" w:hAnsi="Tahoma" w:cs="Tahoma"/>
        <w:color w:val="5F497A"/>
        <w:sz w:val="16"/>
        <w:szCs w:val="16"/>
      </w:rPr>
      <w:t>Tonantzintla</w:t>
    </w:r>
    <w:proofErr w:type="spellEnd"/>
    <w:r w:rsidRPr="00C9275E">
      <w:rPr>
        <w:rFonts w:ascii="Tahoma" w:hAnsi="Tahoma" w:cs="Tahoma"/>
        <w:color w:val="5F497A"/>
        <w:sz w:val="16"/>
        <w:szCs w:val="16"/>
      </w:rPr>
      <w:t xml:space="preserve">, </w:t>
    </w:r>
    <w:r>
      <w:rPr>
        <w:rFonts w:ascii="Tahoma" w:hAnsi="Tahoma" w:cs="Tahoma"/>
        <w:color w:val="5F497A"/>
        <w:sz w:val="16"/>
        <w:szCs w:val="16"/>
      </w:rPr>
      <w:t xml:space="preserve">San Andrés Cholula, </w:t>
    </w:r>
    <w:r w:rsidRPr="00C9275E">
      <w:rPr>
        <w:rFonts w:ascii="Tahoma" w:hAnsi="Tahoma" w:cs="Tahoma"/>
        <w:color w:val="5F497A"/>
        <w:sz w:val="16"/>
        <w:szCs w:val="16"/>
      </w:rPr>
      <w:t>Puebla</w:t>
    </w:r>
    <w:r>
      <w:rPr>
        <w:rFonts w:ascii="Tahoma" w:hAnsi="Tahoma" w:cs="Tahoma"/>
        <w:color w:val="5F497A"/>
        <w:sz w:val="16"/>
        <w:szCs w:val="16"/>
      </w:rPr>
      <w:t>,</w:t>
    </w:r>
    <w:r w:rsidRPr="00C9275E">
      <w:rPr>
        <w:rFonts w:ascii="Tahoma" w:hAnsi="Tahoma" w:cs="Tahoma"/>
        <w:color w:val="5F497A"/>
        <w:sz w:val="16"/>
        <w:szCs w:val="16"/>
      </w:rPr>
      <w:t xml:space="preserve"> C. P</w:t>
    </w:r>
    <w:r>
      <w:rPr>
        <w:rFonts w:ascii="Tahoma" w:hAnsi="Tahoma" w:cs="Tahoma"/>
        <w:color w:val="5F497A"/>
        <w:sz w:val="16"/>
        <w:szCs w:val="16"/>
      </w:rPr>
      <w:t>. 72840, c</w:t>
    </w:r>
    <w:r w:rsidRPr="00C9275E">
      <w:rPr>
        <w:rFonts w:ascii="Tahoma" w:hAnsi="Tahoma" w:cs="Tahoma"/>
        <w:color w:val="5F497A"/>
        <w:sz w:val="16"/>
        <w:szCs w:val="16"/>
      </w:rPr>
      <w:t>onmutador</w:t>
    </w:r>
    <w:r>
      <w:rPr>
        <w:rFonts w:ascii="Tahoma" w:hAnsi="Tahoma" w:cs="Tahoma"/>
        <w:color w:val="5F497A"/>
        <w:sz w:val="16"/>
        <w:szCs w:val="16"/>
      </w:rPr>
      <w:t xml:space="preserve"> 01 (222)</w:t>
    </w:r>
    <w:r w:rsidRPr="00C9275E">
      <w:rPr>
        <w:rFonts w:ascii="Tahoma" w:hAnsi="Tahoma" w:cs="Tahoma"/>
        <w:color w:val="5F497A"/>
        <w:sz w:val="16"/>
        <w:szCs w:val="16"/>
      </w:rPr>
      <w:t xml:space="preserve"> 266-31-00</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B02875" w14:textId="77777777" w:rsidR="001D3EEB" w:rsidRDefault="001D3EEB" w:rsidP="00527EFB">
      <w:r>
        <w:separator/>
      </w:r>
    </w:p>
  </w:footnote>
  <w:footnote w:type="continuationSeparator" w:id="0">
    <w:p w14:paraId="057BAFAC" w14:textId="77777777" w:rsidR="001D3EEB" w:rsidRDefault="001D3EEB" w:rsidP="00527EF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5EB0D0D" w14:textId="77777777" w:rsidR="001D3EEB" w:rsidRDefault="006404BB">
    <w:pPr>
      <w:pStyle w:val="Encabezado"/>
    </w:pPr>
    <w:r>
      <w:rPr>
        <w:noProof/>
        <w:lang w:val="es-MX" w:eastAsia="es-MX"/>
      </w:rPr>
      <w:pict w14:anchorId="7C5C7C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9" o:spid="_x0000_s2050" type="#_x0000_t75" style="position:absolute;margin-left:0;margin-top:0;width:441.85pt;height:420.05pt;z-index:-251658752;mso-position-horizontal:center;mso-position-horizontal-relative:margin;mso-position-vertical:center;mso-position-vertical-relative:margin" o:allowincell="f">
          <v:imagedata r:id="rId1" o:title="logo oficial"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72C663A" w14:textId="77777777" w:rsidR="001D3EEB" w:rsidRDefault="001D3EEB" w:rsidP="00181454">
    <w:pPr>
      <w:pStyle w:val="Encabezado"/>
    </w:pPr>
    <w:r>
      <w:rPr>
        <w:noProof/>
      </w:rPr>
      <w:drawing>
        <wp:inline distT="0" distB="0" distL="0" distR="0" wp14:anchorId="0311046E" wp14:editId="3EE3987F">
          <wp:extent cx="2179870" cy="715618"/>
          <wp:effectExtent l="19050" t="0" r="0" b="0"/>
          <wp:docPr id="1" name="Imagen 1" descr="Resultado de imagen para logo del conac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logo del conacyt"/>
                  <pic:cNvPicPr>
                    <a:picLocks noChangeAspect="1" noChangeArrowheads="1"/>
                  </pic:cNvPicPr>
                </pic:nvPicPr>
                <pic:blipFill>
                  <a:blip r:embed="rId1"/>
                  <a:srcRect t="33426" b="33705"/>
                  <a:stretch>
                    <a:fillRect/>
                  </a:stretch>
                </pic:blipFill>
                <pic:spPr bwMode="auto">
                  <a:xfrm>
                    <a:off x="0" y="0"/>
                    <a:ext cx="2188036" cy="718299"/>
                  </a:xfrm>
                  <a:prstGeom prst="rect">
                    <a:avLst/>
                  </a:prstGeom>
                  <a:noFill/>
                  <a:ln w="9525">
                    <a:noFill/>
                    <a:miter lim="800000"/>
                    <a:headEnd/>
                    <a:tailEnd/>
                  </a:ln>
                </pic:spPr>
              </pic:pic>
            </a:graphicData>
          </a:graphic>
        </wp:inline>
      </w:drawing>
    </w:r>
    <w:r>
      <w:tab/>
      <w:t xml:space="preserve">                                                       </w:t>
    </w:r>
    <w:r>
      <w:tab/>
    </w:r>
    <w:r>
      <w:rPr>
        <w:noProof/>
      </w:rPr>
      <w:drawing>
        <wp:inline distT="0" distB="0" distL="0" distR="0" wp14:anchorId="3C5E243E" wp14:editId="02A142C8">
          <wp:extent cx="975360" cy="957072"/>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AOE pequeno.JPG"/>
                  <pic:cNvPicPr/>
                </pic:nvPicPr>
                <pic:blipFill>
                  <a:blip r:embed="rId2">
                    <a:extLst>
                      <a:ext uri="{28A0092B-C50C-407E-A947-70E740481C1C}">
                        <a14:useLocalDpi xmlns:a14="http://schemas.microsoft.com/office/drawing/2010/main" val="0"/>
                      </a:ext>
                    </a:extLst>
                  </a:blip>
                  <a:stretch>
                    <a:fillRect/>
                  </a:stretch>
                </pic:blipFill>
                <pic:spPr>
                  <a:xfrm>
                    <a:off x="0" y="0"/>
                    <a:ext cx="975360" cy="957072"/>
                  </a:xfrm>
                  <a:prstGeom prst="rect">
                    <a:avLst/>
                  </a:prstGeom>
                </pic:spPr>
              </pic:pic>
            </a:graphicData>
          </a:graphic>
        </wp:inline>
      </w:drawing>
    </w:r>
  </w:p>
  <w:p w14:paraId="7D5AABB7" w14:textId="77777777" w:rsidR="001D3EEB" w:rsidRDefault="001D3EEB" w:rsidP="00AF2D46">
    <w:pPr>
      <w:tabs>
        <w:tab w:val="left" w:pos="2085"/>
        <w:tab w:val="right" w:pos="8504"/>
      </w:tabs>
      <w:ind w:left="2085"/>
      <w:jc w:val="right"/>
      <w:rPr>
        <w:rFonts w:ascii="Tahoma" w:hAnsi="Tahoma" w:cs="Tahoma"/>
        <w:b/>
        <w:sz w:val="20"/>
        <w:szCs w:val="20"/>
      </w:rPr>
    </w:pPr>
  </w:p>
  <w:p w14:paraId="1A7A7402" w14:textId="77777777" w:rsidR="001D3EEB" w:rsidRDefault="001D3EEB" w:rsidP="00AF2D46">
    <w:pPr>
      <w:tabs>
        <w:tab w:val="left" w:pos="2085"/>
        <w:tab w:val="right" w:pos="8504"/>
      </w:tabs>
      <w:ind w:left="2085"/>
      <w:jc w:val="right"/>
      <w:rPr>
        <w:rFonts w:ascii="Tahoma" w:hAnsi="Tahoma" w:cs="Tahoma"/>
        <w:b/>
        <w:sz w:val="20"/>
        <w:szCs w:val="20"/>
      </w:rPr>
    </w:pPr>
  </w:p>
  <w:p w14:paraId="66C13330" w14:textId="012470B5" w:rsidR="001D3EEB" w:rsidRDefault="001D3EEB" w:rsidP="005535FD">
    <w:pPr>
      <w:ind w:left="1843"/>
      <w:rPr>
        <w:rFonts w:ascii="Arial" w:hAnsi="Arial" w:cs="Arial"/>
        <w:b/>
      </w:rPr>
    </w:pPr>
    <w:r>
      <w:rPr>
        <w:rFonts w:ascii="Arial" w:hAnsi="Arial" w:cs="Arial"/>
        <w:b/>
      </w:rPr>
      <w:t xml:space="preserve">ACTA </w:t>
    </w:r>
    <w:r w:rsidRPr="00473331">
      <w:rPr>
        <w:rFonts w:ascii="Arial" w:hAnsi="Arial" w:cs="Arial"/>
        <w:b/>
      </w:rPr>
      <w:t xml:space="preserve">DE LA </w:t>
    </w:r>
    <w:r>
      <w:rPr>
        <w:rFonts w:ascii="Arial" w:hAnsi="Arial" w:cs="Arial"/>
        <w:b/>
      </w:rPr>
      <w:t>QUINTA</w:t>
    </w:r>
    <w:r w:rsidRPr="00473331">
      <w:rPr>
        <w:rFonts w:ascii="Arial" w:hAnsi="Arial" w:cs="Arial"/>
        <w:b/>
      </w:rPr>
      <w:t xml:space="preserve"> REUNIÓN EXTRAORDINARIA DE 2018 DEL COMITÉ DE TRANSPARENCIA DEL INSTITUTO NACIONAL DE ASTROFÍSICA, ÓPTICA Y ELECTRÓNICA</w:t>
    </w:r>
  </w:p>
  <w:p w14:paraId="1CD596B3" w14:textId="77777777" w:rsidR="001D3EEB" w:rsidRPr="00473331" w:rsidRDefault="001D3EEB" w:rsidP="005535FD">
    <w:pPr>
      <w:ind w:left="1843"/>
      <w:rPr>
        <w:rFonts w:ascii="Arial" w:hAnsi="Arial" w:cs="Arial"/>
        <w:b/>
      </w:rPr>
    </w:pPr>
  </w:p>
  <w:p w14:paraId="490317D6" w14:textId="07444252" w:rsidR="001D3EEB" w:rsidRPr="00473331" w:rsidRDefault="001D3EEB" w:rsidP="00D87F3A">
    <w:pPr>
      <w:ind w:left="1843"/>
      <w:jc w:val="right"/>
      <w:rPr>
        <w:rFonts w:ascii="Arial" w:hAnsi="Arial" w:cs="Arial"/>
        <w:b/>
      </w:rPr>
    </w:pPr>
    <w:r>
      <w:rPr>
        <w:rFonts w:ascii="Arial" w:hAnsi="Arial" w:cs="Arial"/>
        <w:b/>
      </w:rPr>
      <w:t>REF: ACTA CT/INAOE/5</w:t>
    </w:r>
    <w:r w:rsidRPr="00473331">
      <w:rPr>
        <w:rFonts w:ascii="Arial" w:hAnsi="Arial" w:cs="Arial"/>
        <w:b/>
      </w:rPr>
      <w:t>E/2018</w:t>
    </w:r>
  </w:p>
  <w:p w14:paraId="16B6392C" w14:textId="77777777" w:rsidR="001D3EEB" w:rsidRDefault="006404BB" w:rsidP="00AF2D46">
    <w:pPr>
      <w:tabs>
        <w:tab w:val="left" w:pos="2085"/>
        <w:tab w:val="right" w:pos="8504"/>
      </w:tabs>
      <w:ind w:left="2085"/>
      <w:jc w:val="right"/>
      <w:rPr>
        <w:rFonts w:ascii="Tahoma" w:hAnsi="Tahoma" w:cs="Tahoma"/>
        <w:b/>
        <w:sz w:val="20"/>
        <w:szCs w:val="20"/>
      </w:rPr>
    </w:pPr>
    <w:r>
      <w:rPr>
        <w:noProof/>
        <w:lang w:val="es-MX" w:eastAsia="es-MX"/>
      </w:rPr>
      <w:pict w14:anchorId="7F8BA7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70" o:spid="_x0000_s2051" type="#_x0000_t75" style="position:absolute;left:0;text-align:left;margin-left:28.05pt;margin-top:66.1pt;width:441.85pt;height:420.05pt;z-index:-251657728;mso-position-horizontal-relative:margin;mso-position-vertical-relative:margin" o:allowincell="f">
          <v:imagedata r:id="rId3" o:title="logo oficial" gain="19661f" blacklevel="22938f"/>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EB5F0B1" w14:textId="77777777" w:rsidR="001D3EEB" w:rsidRDefault="006404BB">
    <w:pPr>
      <w:pStyle w:val="Encabezado"/>
    </w:pPr>
    <w:r>
      <w:rPr>
        <w:noProof/>
        <w:lang w:val="es-MX" w:eastAsia="es-MX"/>
      </w:rPr>
      <w:pict w14:anchorId="2BA4F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8" o:spid="_x0000_s2049" type="#_x0000_t75" style="position:absolute;margin-left:0;margin-top:0;width:441.85pt;height:420.05pt;z-index:-251659776;mso-position-horizontal:center;mso-position-horizontal-relative:margin;mso-position-vertical:center;mso-position-vertical-relative:margin" o:allowincell="f">
          <v:imagedata r:id="rId1" o:title="logo oficial" gain="19661f" blacklevel="22938f"/>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87EE3"/>
    <w:multiLevelType w:val="hybridMultilevel"/>
    <w:tmpl w:val="0A3C0464"/>
    <w:lvl w:ilvl="0" w:tplc="C206D4A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511D2B"/>
    <w:multiLevelType w:val="hybridMultilevel"/>
    <w:tmpl w:val="3FB8EF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BA03DEA"/>
    <w:multiLevelType w:val="hybridMultilevel"/>
    <w:tmpl w:val="886C3A1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BB00355"/>
    <w:multiLevelType w:val="multilevel"/>
    <w:tmpl w:val="0FAED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A209CF"/>
    <w:multiLevelType w:val="hybridMultilevel"/>
    <w:tmpl w:val="E746F510"/>
    <w:lvl w:ilvl="0" w:tplc="EF6A5F48">
      <w:start w:val="1"/>
      <w:numFmt w:val="bullet"/>
      <w:lvlText w:val="•"/>
      <w:lvlJc w:val="left"/>
      <w:pPr>
        <w:tabs>
          <w:tab w:val="num" w:pos="720"/>
        </w:tabs>
        <w:ind w:left="720" w:hanging="360"/>
      </w:pPr>
      <w:rPr>
        <w:rFonts w:ascii="Arial" w:hAnsi="Arial" w:hint="default"/>
      </w:rPr>
    </w:lvl>
    <w:lvl w:ilvl="1" w:tplc="A9A6D49C" w:tentative="1">
      <w:start w:val="1"/>
      <w:numFmt w:val="bullet"/>
      <w:lvlText w:val="•"/>
      <w:lvlJc w:val="left"/>
      <w:pPr>
        <w:tabs>
          <w:tab w:val="num" w:pos="1440"/>
        </w:tabs>
        <w:ind w:left="1440" w:hanging="360"/>
      </w:pPr>
      <w:rPr>
        <w:rFonts w:ascii="Arial" w:hAnsi="Arial" w:hint="default"/>
      </w:rPr>
    </w:lvl>
    <w:lvl w:ilvl="2" w:tplc="EC7CD2B8" w:tentative="1">
      <w:start w:val="1"/>
      <w:numFmt w:val="bullet"/>
      <w:lvlText w:val="•"/>
      <w:lvlJc w:val="left"/>
      <w:pPr>
        <w:tabs>
          <w:tab w:val="num" w:pos="2160"/>
        </w:tabs>
        <w:ind w:left="2160" w:hanging="360"/>
      </w:pPr>
      <w:rPr>
        <w:rFonts w:ascii="Arial" w:hAnsi="Arial" w:hint="default"/>
      </w:rPr>
    </w:lvl>
    <w:lvl w:ilvl="3" w:tplc="84506B0C" w:tentative="1">
      <w:start w:val="1"/>
      <w:numFmt w:val="bullet"/>
      <w:lvlText w:val="•"/>
      <w:lvlJc w:val="left"/>
      <w:pPr>
        <w:tabs>
          <w:tab w:val="num" w:pos="2880"/>
        </w:tabs>
        <w:ind w:left="2880" w:hanging="360"/>
      </w:pPr>
      <w:rPr>
        <w:rFonts w:ascii="Arial" w:hAnsi="Arial" w:hint="default"/>
      </w:rPr>
    </w:lvl>
    <w:lvl w:ilvl="4" w:tplc="14B0F9A6" w:tentative="1">
      <w:start w:val="1"/>
      <w:numFmt w:val="bullet"/>
      <w:lvlText w:val="•"/>
      <w:lvlJc w:val="left"/>
      <w:pPr>
        <w:tabs>
          <w:tab w:val="num" w:pos="3600"/>
        </w:tabs>
        <w:ind w:left="3600" w:hanging="360"/>
      </w:pPr>
      <w:rPr>
        <w:rFonts w:ascii="Arial" w:hAnsi="Arial" w:hint="default"/>
      </w:rPr>
    </w:lvl>
    <w:lvl w:ilvl="5" w:tplc="158638C8" w:tentative="1">
      <w:start w:val="1"/>
      <w:numFmt w:val="bullet"/>
      <w:lvlText w:val="•"/>
      <w:lvlJc w:val="left"/>
      <w:pPr>
        <w:tabs>
          <w:tab w:val="num" w:pos="4320"/>
        </w:tabs>
        <w:ind w:left="4320" w:hanging="360"/>
      </w:pPr>
      <w:rPr>
        <w:rFonts w:ascii="Arial" w:hAnsi="Arial" w:hint="default"/>
      </w:rPr>
    </w:lvl>
    <w:lvl w:ilvl="6" w:tplc="D438E81E" w:tentative="1">
      <w:start w:val="1"/>
      <w:numFmt w:val="bullet"/>
      <w:lvlText w:val="•"/>
      <w:lvlJc w:val="left"/>
      <w:pPr>
        <w:tabs>
          <w:tab w:val="num" w:pos="5040"/>
        </w:tabs>
        <w:ind w:left="5040" w:hanging="360"/>
      </w:pPr>
      <w:rPr>
        <w:rFonts w:ascii="Arial" w:hAnsi="Arial" w:hint="default"/>
      </w:rPr>
    </w:lvl>
    <w:lvl w:ilvl="7" w:tplc="89EC838E" w:tentative="1">
      <w:start w:val="1"/>
      <w:numFmt w:val="bullet"/>
      <w:lvlText w:val="•"/>
      <w:lvlJc w:val="left"/>
      <w:pPr>
        <w:tabs>
          <w:tab w:val="num" w:pos="5760"/>
        </w:tabs>
        <w:ind w:left="5760" w:hanging="360"/>
      </w:pPr>
      <w:rPr>
        <w:rFonts w:ascii="Arial" w:hAnsi="Arial" w:hint="default"/>
      </w:rPr>
    </w:lvl>
    <w:lvl w:ilvl="8" w:tplc="6330B344" w:tentative="1">
      <w:start w:val="1"/>
      <w:numFmt w:val="bullet"/>
      <w:lvlText w:val="•"/>
      <w:lvlJc w:val="left"/>
      <w:pPr>
        <w:tabs>
          <w:tab w:val="num" w:pos="6480"/>
        </w:tabs>
        <w:ind w:left="6480" w:hanging="360"/>
      </w:pPr>
      <w:rPr>
        <w:rFonts w:ascii="Arial" w:hAnsi="Arial" w:hint="default"/>
      </w:rPr>
    </w:lvl>
  </w:abstractNum>
  <w:abstractNum w:abstractNumId="5">
    <w:nsid w:val="0F5E2A68"/>
    <w:multiLevelType w:val="hybridMultilevel"/>
    <w:tmpl w:val="17B28620"/>
    <w:lvl w:ilvl="0" w:tplc="A4562480">
      <w:start w:val="1"/>
      <w:numFmt w:val="decimal"/>
      <w:lvlText w:val="%1."/>
      <w:lvlJc w:val="left"/>
      <w:pPr>
        <w:ind w:left="288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31535CB"/>
    <w:multiLevelType w:val="multilevel"/>
    <w:tmpl w:val="BF2A2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0179E8"/>
    <w:multiLevelType w:val="multilevel"/>
    <w:tmpl w:val="310CE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8E24760"/>
    <w:multiLevelType w:val="hybridMultilevel"/>
    <w:tmpl w:val="4168BAD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1A8D386D"/>
    <w:multiLevelType w:val="multilevel"/>
    <w:tmpl w:val="B4C2E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D1E4165"/>
    <w:multiLevelType w:val="multilevel"/>
    <w:tmpl w:val="2286B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0562E04"/>
    <w:multiLevelType w:val="multilevel"/>
    <w:tmpl w:val="123A9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1380C9B"/>
    <w:multiLevelType w:val="multilevel"/>
    <w:tmpl w:val="A1BA0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30F3C34"/>
    <w:multiLevelType w:val="multilevel"/>
    <w:tmpl w:val="D3864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61D65C4"/>
    <w:multiLevelType w:val="hybridMultilevel"/>
    <w:tmpl w:val="5FA4AD9C"/>
    <w:lvl w:ilvl="0" w:tplc="D29E7C06">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5">
    <w:nsid w:val="2A721F81"/>
    <w:multiLevelType w:val="hybridMultilevel"/>
    <w:tmpl w:val="46F80C9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2AA524A6"/>
    <w:multiLevelType w:val="multilevel"/>
    <w:tmpl w:val="68449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66C0823"/>
    <w:multiLevelType w:val="multilevel"/>
    <w:tmpl w:val="9F726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295BE8"/>
    <w:multiLevelType w:val="multilevel"/>
    <w:tmpl w:val="2EE09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7C95A5B"/>
    <w:multiLevelType w:val="hybridMultilevel"/>
    <w:tmpl w:val="4BE4F7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3CC17799"/>
    <w:multiLevelType w:val="hybridMultilevel"/>
    <w:tmpl w:val="CC94C6C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3CF82A76"/>
    <w:multiLevelType w:val="multilevel"/>
    <w:tmpl w:val="32E87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9B616E8"/>
    <w:multiLevelType w:val="hybridMultilevel"/>
    <w:tmpl w:val="5EE2A19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A4562480">
      <w:start w:val="1"/>
      <w:numFmt w:val="decimal"/>
      <w:lvlText w:val="%4."/>
      <w:lvlJc w:val="left"/>
      <w:pPr>
        <w:ind w:left="2880" w:hanging="360"/>
      </w:pPr>
      <w:rPr>
        <w:b/>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4B48534E"/>
    <w:multiLevelType w:val="hybridMultilevel"/>
    <w:tmpl w:val="0A3E4528"/>
    <w:lvl w:ilvl="0" w:tplc="51C2DD1C">
      <w:start w:val="1"/>
      <w:numFmt w:val="decimal"/>
      <w:lvlText w:val="%1."/>
      <w:lvlJc w:val="left"/>
      <w:pPr>
        <w:ind w:left="720" w:hanging="360"/>
      </w:pPr>
      <w:rPr>
        <w:rFonts w:cs="Tahoma"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53471717"/>
    <w:multiLevelType w:val="multilevel"/>
    <w:tmpl w:val="1EEA6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AE5401A"/>
    <w:multiLevelType w:val="multilevel"/>
    <w:tmpl w:val="ACC0C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DB12B7B"/>
    <w:multiLevelType w:val="hybridMultilevel"/>
    <w:tmpl w:val="663CA01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60E73945"/>
    <w:multiLevelType w:val="hybridMultilevel"/>
    <w:tmpl w:val="EB8636A4"/>
    <w:lvl w:ilvl="0" w:tplc="0FB02C18">
      <w:start w:val="1"/>
      <w:numFmt w:val="decimal"/>
      <w:lvlText w:val="%1."/>
      <w:lvlJc w:val="left"/>
      <w:pPr>
        <w:ind w:left="100" w:hanging="460"/>
      </w:pPr>
      <w:rPr>
        <w:rFonts w:hint="default"/>
      </w:rPr>
    </w:lvl>
    <w:lvl w:ilvl="1" w:tplc="0C0A0019" w:tentative="1">
      <w:start w:val="1"/>
      <w:numFmt w:val="lowerLetter"/>
      <w:lvlText w:val="%2."/>
      <w:lvlJc w:val="left"/>
      <w:pPr>
        <w:ind w:left="720" w:hanging="360"/>
      </w:pPr>
    </w:lvl>
    <w:lvl w:ilvl="2" w:tplc="0C0A001B" w:tentative="1">
      <w:start w:val="1"/>
      <w:numFmt w:val="lowerRoman"/>
      <w:lvlText w:val="%3."/>
      <w:lvlJc w:val="right"/>
      <w:pPr>
        <w:ind w:left="1440" w:hanging="180"/>
      </w:pPr>
    </w:lvl>
    <w:lvl w:ilvl="3" w:tplc="0C0A000F" w:tentative="1">
      <w:start w:val="1"/>
      <w:numFmt w:val="decimal"/>
      <w:lvlText w:val="%4."/>
      <w:lvlJc w:val="left"/>
      <w:pPr>
        <w:ind w:left="2160" w:hanging="360"/>
      </w:pPr>
    </w:lvl>
    <w:lvl w:ilvl="4" w:tplc="0C0A0019" w:tentative="1">
      <w:start w:val="1"/>
      <w:numFmt w:val="lowerLetter"/>
      <w:lvlText w:val="%5."/>
      <w:lvlJc w:val="left"/>
      <w:pPr>
        <w:ind w:left="2880" w:hanging="360"/>
      </w:pPr>
    </w:lvl>
    <w:lvl w:ilvl="5" w:tplc="0C0A001B" w:tentative="1">
      <w:start w:val="1"/>
      <w:numFmt w:val="lowerRoman"/>
      <w:lvlText w:val="%6."/>
      <w:lvlJc w:val="right"/>
      <w:pPr>
        <w:ind w:left="3600" w:hanging="180"/>
      </w:pPr>
    </w:lvl>
    <w:lvl w:ilvl="6" w:tplc="0C0A000F" w:tentative="1">
      <w:start w:val="1"/>
      <w:numFmt w:val="decimal"/>
      <w:lvlText w:val="%7."/>
      <w:lvlJc w:val="left"/>
      <w:pPr>
        <w:ind w:left="4320" w:hanging="360"/>
      </w:pPr>
    </w:lvl>
    <w:lvl w:ilvl="7" w:tplc="0C0A0019" w:tentative="1">
      <w:start w:val="1"/>
      <w:numFmt w:val="lowerLetter"/>
      <w:lvlText w:val="%8."/>
      <w:lvlJc w:val="left"/>
      <w:pPr>
        <w:ind w:left="5040" w:hanging="360"/>
      </w:pPr>
    </w:lvl>
    <w:lvl w:ilvl="8" w:tplc="0C0A001B" w:tentative="1">
      <w:start w:val="1"/>
      <w:numFmt w:val="lowerRoman"/>
      <w:lvlText w:val="%9."/>
      <w:lvlJc w:val="right"/>
      <w:pPr>
        <w:ind w:left="5760" w:hanging="180"/>
      </w:pPr>
    </w:lvl>
  </w:abstractNum>
  <w:abstractNum w:abstractNumId="28">
    <w:nsid w:val="6296727D"/>
    <w:multiLevelType w:val="hybridMultilevel"/>
    <w:tmpl w:val="66E276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62FC200F"/>
    <w:multiLevelType w:val="multilevel"/>
    <w:tmpl w:val="30BAD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47C43C4"/>
    <w:multiLevelType w:val="multilevel"/>
    <w:tmpl w:val="C40C8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50E0D29"/>
    <w:multiLevelType w:val="hybridMultilevel"/>
    <w:tmpl w:val="E708D3E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65FE0986"/>
    <w:multiLevelType w:val="multilevel"/>
    <w:tmpl w:val="F208A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62B5598"/>
    <w:multiLevelType w:val="multilevel"/>
    <w:tmpl w:val="EF90F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6935285"/>
    <w:multiLevelType w:val="multilevel"/>
    <w:tmpl w:val="EE90B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D4F474B"/>
    <w:multiLevelType w:val="hybridMultilevel"/>
    <w:tmpl w:val="A310378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nsid w:val="6D6E5EFC"/>
    <w:multiLevelType w:val="multilevel"/>
    <w:tmpl w:val="74DC8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006670A"/>
    <w:multiLevelType w:val="multilevel"/>
    <w:tmpl w:val="C900B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08155E5"/>
    <w:multiLevelType w:val="multilevel"/>
    <w:tmpl w:val="D4BCE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15B7523"/>
    <w:multiLevelType w:val="multilevel"/>
    <w:tmpl w:val="37007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5AE5326"/>
    <w:multiLevelType w:val="multilevel"/>
    <w:tmpl w:val="31D2A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6695FC6"/>
    <w:multiLevelType w:val="multilevel"/>
    <w:tmpl w:val="D3420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AA30E9E"/>
    <w:multiLevelType w:val="multilevel"/>
    <w:tmpl w:val="0E346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B83280D"/>
    <w:multiLevelType w:val="hybridMultilevel"/>
    <w:tmpl w:val="83DE706A"/>
    <w:lvl w:ilvl="0" w:tplc="1D7A2970">
      <w:start w:val="1"/>
      <w:numFmt w:val="bullet"/>
      <w:lvlText w:val="•"/>
      <w:lvlJc w:val="left"/>
      <w:pPr>
        <w:tabs>
          <w:tab w:val="num" w:pos="720"/>
        </w:tabs>
        <w:ind w:left="720" w:hanging="360"/>
      </w:pPr>
      <w:rPr>
        <w:rFonts w:ascii="Arial" w:hAnsi="Arial" w:hint="default"/>
      </w:rPr>
    </w:lvl>
    <w:lvl w:ilvl="1" w:tplc="38FA5860" w:tentative="1">
      <w:start w:val="1"/>
      <w:numFmt w:val="bullet"/>
      <w:lvlText w:val="•"/>
      <w:lvlJc w:val="left"/>
      <w:pPr>
        <w:tabs>
          <w:tab w:val="num" w:pos="1440"/>
        </w:tabs>
        <w:ind w:left="1440" w:hanging="360"/>
      </w:pPr>
      <w:rPr>
        <w:rFonts w:ascii="Arial" w:hAnsi="Arial" w:hint="default"/>
      </w:rPr>
    </w:lvl>
    <w:lvl w:ilvl="2" w:tplc="DC5AE874" w:tentative="1">
      <w:start w:val="1"/>
      <w:numFmt w:val="bullet"/>
      <w:lvlText w:val="•"/>
      <w:lvlJc w:val="left"/>
      <w:pPr>
        <w:tabs>
          <w:tab w:val="num" w:pos="2160"/>
        </w:tabs>
        <w:ind w:left="2160" w:hanging="360"/>
      </w:pPr>
      <w:rPr>
        <w:rFonts w:ascii="Arial" w:hAnsi="Arial" w:hint="default"/>
      </w:rPr>
    </w:lvl>
    <w:lvl w:ilvl="3" w:tplc="6A908188" w:tentative="1">
      <w:start w:val="1"/>
      <w:numFmt w:val="bullet"/>
      <w:lvlText w:val="•"/>
      <w:lvlJc w:val="left"/>
      <w:pPr>
        <w:tabs>
          <w:tab w:val="num" w:pos="2880"/>
        </w:tabs>
        <w:ind w:left="2880" w:hanging="360"/>
      </w:pPr>
      <w:rPr>
        <w:rFonts w:ascii="Arial" w:hAnsi="Arial" w:hint="default"/>
      </w:rPr>
    </w:lvl>
    <w:lvl w:ilvl="4" w:tplc="A7FE3760" w:tentative="1">
      <w:start w:val="1"/>
      <w:numFmt w:val="bullet"/>
      <w:lvlText w:val="•"/>
      <w:lvlJc w:val="left"/>
      <w:pPr>
        <w:tabs>
          <w:tab w:val="num" w:pos="3600"/>
        </w:tabs>
        <w:ind w:left="3600" w:hanging="360"/>
      </w:pPr>
      <w:rPr>
        <w:rFonts w:ascii="Arial" w:hAnsi="Arial" w:hint="default"/>
      </w:rPr>
    </w:lvl>
    <w:lvl w:ilvl="5" w:tplc="D57C9D00" w:tentative="1">
      <w:start w:val="1"/>
      <w:numFmt w:val="bullet"/>
      <w:lvlText w:val="•"/>
      <w:lvlJc w:val="left"/>
      <w:pPr>
        <w:tabs>
          <w:tab w:val="num" w:pos="4320"/>
        </w:tabs>
        <w:ind w:left="4320" w:hanging="360"/>
      </w:pPr>
      <w:rPr>
        <w:rFonts w:ascii="Arial" w:hAnsi="Arial" w:hint="default"/>
      </w:rPr>
    </w:lvl>
    <w:lvl w:ilvl="6" w:tplc="B0843F4E" w:tentative="1">
      <w:start w:val="1"/>
      <w:numFmt w:val="bullet"/>
      <w:lvlText w:val="•"/>
      <w:lvlJc w:val="left"/>
      <w:pPr>
        <w:tabs>
          <w:tab w:val="num" w:pos="5040"/>
        </w:tabs>
        <w:ind w:left="5040" w:hanging="360"/>
      </w:pPr>
      <w:rPr>
        <w:rFonts w:ascii="Arial" w:hAnsi="Arial" w:hint="default"/>
      </w:rPr>
    </w:lvl>
    <w:lvl w:ilvl="7" w:tplc="2096A13A" w:tentative="1">
      <w:start w:val="1"/>
      <w:numFmt w:val="bullet"/>
      <w:lvlText w:val="•"/>
      <w:lvlJc w:val="left"/>
      <w:pPr>
        <w:tabs>
          <w:tab w:val="num" w:pos="5760"/>
        </w:tabs>
        <w:ind w:left="5760" w:hanging="360"/>
      </w:pPr>
      <w:rPr>
        <w:rFonts w:ascii="Arial" w:hAnsi="Arial" w:hint="default"/>
      </w:rPr>
    </w:lvl>
    <w:lvl w:ilvl="8" w:tplc="99943EF8" w:tentative="1">
      <w:start w:val="1"/>
      <w:numFmt w:val="bullet"/>
      <w:lvlText w:val="•"/>
      <w:lvlJc w:val="left"/>
      <w:pPr>
        <w:tabs>
          <w:tab w:val="num" w:pos="6480"/>
        </w:tabs>
        <w:ind w:left="6480" w:hanging="360"/>
      </w:pPr>
      <w:rPr>
        <w:rFonts w:ascii="Arial" w:hAnsi="Arial" w:hint="default"/>
      </w:rPr>
    </w:lvl>
  </w:abstractNum>
  <w:abstractNum w:abstractNumId="44">
    <w:nsid w:val="7C1B703B"/>
    <w:multiLevelType w:val="hybridMultilevel"/>
    <w:tmpl w:val="03AE96D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nsid w:val="7D7B3BFF"/>
    <w:multiLevelType w:val="multilevel"/>
    <w:tmpl w:val="53E85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0"/>
  </w:num>
  <w:num w:numId="3">
    <w:abstractNumId w:val="7"/>
  </w:num>
  <w:num w:numId="4">
    <w:abstractNumId w:val="10"/>
  </w:num>
  <w:num w:numId="5">
    <w:abstractNumId w:val="41"/>
  </w:num>
  <w:num w:numId="6">
    <w:abstractNumId w:val="29"/>
  </w:num>
  <w:num w:numId="7">
    <w:abstractNumId w:val="16"/>
  </w:num>
  <w:num w:numId="8">
    <w:abstractNumId w:val="33"/>
  </w:num>
  <w:num w:numId="9">
    <w:abstractNumId w:val="18"/>
  </w:num>
  <w:num w:numId="10">
    <w:abstractNumId w:val="11"/>
  </w:num>
  <w:num w:numId="11">
    <w:abstractNumId w:val="37"/>
  </w:num>
  <w:num w:numId="12">
    <w:abstractNumId w:val="40"/>
  </w:num>
  <w:num w:numId="13">
    <w:abstractNumId w:val="34"/>
  </w:num>
  <w:num w:numId="14">
    <w:abstractNumId w:val="24"/>
  </w:num>
  <w:num w:numId="15">
    <w:abstractNumId w:val="39"/>
  </w:num>
  <w:num w:numId="16">
    <w:abstractNumId w:val="36"/>
  </w:num>
  <w:num w:numId="17">
    <w:abstractNumId w:val="42"/>
  </w:num>
  <w:num w:numId="18">
    <w:abstractNumId w:val="3"/>
  </w:num>
  <w:num w:numId="19">
    <w:abstractNumId w:val="38"/>
  </w:num>
  <w:num w:numId="20">
    <w:abstractNumId w:val="17"/>
  </w:num>
  <w:num w:numId="21">
    <w:abstractNumId w:val="32"/>
  </w:num>
  <w:num w:numId="22">
    <w:abstractNumId w:val="25"/>
  </w:num>
  <w:num w:numId="23">
    <w:abstractNumId w:val="12"/>
  </w:num>
  <w:num w:numId="24">
    <w:abstractNumId w:val="45"/>
  </w:num>
  <w:num w:numId="25">
    <w:abstractNumId w:val="9"/>
  </w:num>
  <w:num w:numId="26">
    <w:abstractNumId w:val="21"/>
  </w:num>
  <w:num w:numId="27">
    <w:abstractNumId w:val="13"/>
  </w:num>
  <w:num w:numId="28">
    <w:abstractNumId w:val="6"/>
  </w:num>
  <w:num w:numId="29">
    <w:abstractNumId w:val="2"/>
  </w:num>
  <w:num w:numId="30">
    <w:abstractNumId w:val="28"/>
  </w:num>
  <w:num w:numId="31">
    <w:abstractNumId w:val="0"/>
  </w:num>
  <w:num w:numId="32">
    <w:abstractNumId w:val="14"/>
  </w:num>
  <w:num w:numId="33">
    <w:abstractNumId w:val="22"/>
  </w:num>
  <w:num w:numId="34">
    <w:abstractNumId w:val="5"/>
  </w:num>
  <w:num w:numId="35">
    <w:abstractNumId w:val="19"/>
  </w:num>
  <w:num w:numId="36">
    <w:abstractNumId w:val="44"/>
  </w:num>
  <w:num w:numId="37">
    <w:abstractNumId w:val="31"/>
  </w:num>
  <w:num w:numId="38">
    <w:abstractNumId w:val="15"/>
  </w:num>
  <w:num w:numId="39">
    <w:abstractNumId w:val="20"/>
  </w:num>
  <w:num w:numId="40">
    <w:abstractNumId w:val="27"/>
  </w:num>
  <w:num w:numId="41">
    <w:abstractNumId w:val="23"/>
  </w:num>
  <w:num w:numId="42">
    <w:abstractNumId w:val="35"/>
  </w:num>
  <w:num w:numId="43">
    <w:abstractNumId w:val="4"/>
  </w:num>
  <w:num w:numId="44">
    <w:abstractNumId w:val="43"/>
  </w:num>
  <w:num w:numId="45">
    <w:abstractNumId w:val="26"/>
  </w:num>
  <w:num w:numId="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468"/>
    <w:rsid w:val="0000174F"/>
    <w:rsid w:val="00001AD0"/>
    <w:rsid w:val="00001D46"/>
    <w:rsid w:val="000103E3"/>
    <w:rsid w:val="000105C5"/>
    <w:rsid w:val="00013829"/>
    <w:rsid w:val="00015385"/>
    <w:rsid w:val="000230FC"/>
    <w:rsid w:val="00023C8E"/>
    <w:rsid w:val="000358CE"/>
    <w:rsid w:val="00037A1E"/>
    <w:rsid w:val="0004147E"/>
    <w:rsid w:val="00051AFF"/>
    <w:rsid w:val="00054B08"/>
    <w:rsid w:val="00057968"/>
    <w:rsid w:val="0006363D"/>
    <w:rsid w:val="000636D0"/>
    <w:rsid w:val="00063CDB"/>
    <w:rsid w:val="00064668"/>
    <w:rsid w:val="00064956"/>
    <w:rsid w:val="000664DB"/>
    <w:rsid w:val="000664DF"/>
    <w:rsid w:val="0006668D"/>
    <w:rsid w:val="00072C1D"/>
    <w:rsid w:val="000755E1"/>
    <w:rsid w:val="00080987"/>
    <w:rsid w:val="000860CD"/>
    <w:rsid w:val="00093BC5"/>
    <w:rsid w:val="00095250"/>
    <w:rsid w:val="0009641F"/>
    <w:rsid w:val="000A0B62"/>
    <w:rsid w:val="000A1065"/>
    <w:rsid w:val="000A20F0"/>
    <w:rsid w:val="000A541E"/>
    <w:rsid w:val="000B6AB1"/>
    <w:rsid w:val="000C3C72"/>
    <w:rsid w:val="000C42D4"/>
    <w:rsid w:val="000C521D"/>
    <w:rsid w:val="000D1ACB"/>
    <w:rsid w:val="000D1EC1"/>
    <w:rsid w:val="000D3624"/>
    <w:rsid w:val="000D7D9E"/>
    <w:rsid w:val="000E1900"/>
    <w:rsid w:val="000E2A78"/>
    <w:rsid w:val="000F1CD0"/>
    <w:rsid w:val="000F45B2"/>
    <w:rsid w:val="000F47A7"/>
    <w:rsid w:val="00101D3A"/>
    <w:rsid w:val="00102D3B"/>
    <w:rsid w:val="00103795"/>
    <w:rsid w:val="00105263"/>
    <w:rsid w:val="001063BF"/>
    <w:rsid w:val="00106568"/>
    <w:rsid w:val="00112738"/>
    <w:rsid w:val="00113824"/>
    <w:rsid w:val="001147D9"/>
    <w:rsid w:val="001167DF"/>
    <w:rsid w:val="00123B7A"/>
    <w:rsid w:val="00126D00"/>
    <w:rsid w:val="001327C5"/>
    <w:rsid w:val="00134660"/>
    <w:rsid w:val="00135329"/>
    <w:rsid w:val="00137BB7"/>
    <w:rsid w:val="00141346"/>
    <w:rsid w:val="00141F68"/>
    <w:rsid w:val="0014620D"/>
    <w:rsid w:val="001462DD"/>
    <w:rsid w:val="0014660C"/>
    <w:rsid w:val="001473D4"/>
    <w:rsid w:val="00151304"/>
    <w:rsid w:val="0015433D"/>
    <w:rsid w:val="001609E6"/>
    <w:rsid w:val="00160CE1"/>
    <w:rsid w:val="00170BA1"/>
    <w:rsid w:val="001731D6"/>
    <w:rsid w:val="00175443"/>
    <w:rsid w:val="00175691"/>
    <w:rsid w:val="00177149"/>
    <w:rsid w:val="00177963"/>
    <w:rsid w:val="00180350"/>
    <w:rsid w:val="00181454"/>
    <w:rsid w:val="00181E82"/>
    <w:rsid w:val="0018379D"/>
    <w:rsid w:val="00187940"/>
    <w:rsid w:val="00193957"/>
    <w:rsid w:val="00196CA8"/>
    <w:rsid w:val="00197B63"/>
    <w:rsid w:val="001A199C"/>
    <w:rsid w:val="001A22B4"/>
    <w:rsid w:val="001A5237"/>
    <w:rsid w:val="001B21A1"/>
    <w:rsid w:val="001B3AA9"/>
    <w:rsid w:val="001B411D"/>
    <w:rsid w:val="001B5FAC"/>
    <w:rsid w:val="001C31E2"/>
    <w:rsid w:val="001C4340"/>
    <w:rsid w:val="001C6088"/>
    <w:rsid w:val="001C7D3E"/>
    <w:rsid w:val="001D1784"/>
    <w:rsid w:val="001D180F"/>
    <w:rsid w:val="001D3EEB"/>
    <w:rsid w:val="001D72EA"/>
    <w:rsid w:val="001E07E9"/>
    <w:rsid w:val="001E0CD1"/>
    <w:rsid w:val="001E1EF4"/>
    <w:rsid w:val="001E2C08"/>
    <w:rsid w:val="001E2EF9"/>
    <w:rsid w:val="001E715E"/>
    <w:rsid w:val="001E772D"/>
    <w:rsid w:val="001F03B9"/>
    <w:rsid w:val="001F0B31"/>
    <w:rsid w:val="001F17A9"/>
    <w:rsid w:val="001F1D2D"/>
    <w:rsid w:val="001F299B"/>
    <w:rsid w:val="001F316E"/>
    <w:rsid w:val="001F5EEF"/>
    <w:rsid w:val="001F6FC0"/>
    <w:rsid w:val="002002C1"/>
    <w:rsid w:val="00203358"/>
    <w:rsid w:val="002069FC"/>
    <w:rsid w:val="00210EEE"/>
    <w:rsid w:val="00211B6B"/>
    <w:rsid w:val="002155FB"/>
    <w:rsid w:val="00216BED"/>
    <w:rsid w:val="002176E4"/>
    <w:rsid w:val="002214A2"/>
    <w:rsid w:val="002246CE"/>
    <w:rsid w:val="002253EE"/>
    <w:rsid w:val="00225497"/>
    <w:rsid w:val="00230121"/>
    <w:rsid w:val="00232542"/>
    <w:rsid w:val="00234621"/>
    <w:rsid w:val="0024163E"/>
    <w:rsid w:val="002504C8"/>
    <w:rsid w:val="002504DB"/>
    <w:rsid w:val="00251663"/>
    <w:rsid w:val="002636F0"/>
    <w:rsid w:val="00265DCD"/>
    <w:rsid w:val="00271E25"/>
    <w:rsid w:val="002759B9"/>
    <w:rsid w:val="002834B2"/>
    <w:rsid w:val="0028436A"/>
    <w:rsid w:val="00284A85"/>
    <w:rsid w:val="002921F5"/>
    <w:rsid w:val="002926DA"/>
    <w:rsid w:val="00293076"/>
    <w:rsid w:val="002939A5"/>
    <w:rsid w:val="0029565C"/>
    <w:rsid w:val="00295C54"/>
    <w:rsid w:val="002962F9"/>
    <w:rsid w:val="002A043D"/>
    <w:rsid w:val="002A0B56"/>
    <w:rsid w:val="002A5507"/>
    <w:rsid w:val="002A6703"/>
    <w:rsid w:val="002A6AE3"/>
    <w:rsid w:val="002A6BB8"/>
    <w:rsid w:val="002B428C"/>
    <w:rsid w:val="002C0926"/>
    <w:rsid w:val="002C269C"/>
    <w:rsid w:val="002C4240"/>
    <w:rsid w:val="002C42A8"/>
    <w:rsid w:val="002D0762"/>
    <w:rsid w:val="002E0A6E"/>
    <w:rsid w:val="002E1E1A"/>
    <w:rsid w:val="002F2B53"/>
    <w:rsid w:val="002F30ED"/>
    <w:rsid w:val="002F7899"/>
    <w:rsid w:val="003046FF"/>
    <w:rsid w:val="00304C3F"/>
    <w:rsid w:val="00315D3B"/>
    <w:rsid w:val="00315D99"/>
    <w:rsid w:val="00326597"/>
    <w:rsid w:val="003356D5"/>
    <w:rsid w:val="003420FA"/>
    <w:rsid w:val="0034252F"/>
    <w:rsid w:val="00342E44"/>
    <w:rsid w:val="003471C5"/>
    <w:rsid w:val="003479AD"/>
    <w:rsid w:val="0035134B"/>
    <w:rsid w:val="003543E7"/>
    <w:rsid w:val="00361A2D"/>
    <w:rsid w:val="0036271F"/>
    <w:rsid w:val="00365C46"/>
    <w:rsid w:val="00374E59"/>
    <w:rsid w:val="00382218"/>
    <w:rsid w:val="003843A3"/>
    <w:rsid w:val="003846B7"/>
    <w:rsid w:val="00385EA2"/>
    <w:rsid w:val="00393194"/>
    <w:rsid w:val="00393B0C"/>
    <w:rsid w:val="003948F3"/>
    <w:rsid w:val="003A2370"/>
    <w:rsid w:val="003A349A"/>
    <w:rsid w:val="003A37CE"/>
    <w:rsid w:val="003A707B"/>
    <w:rsid w:val="003B3175"/>
    <w:rsid w:val="003B31C1"/>
    <w:rsid w:val="003B40BD"/>
    <w:rsid w:val="003B42CC"/>
    <w:rsid w:val="003C0BC6"/>
    <w:rsid w:val="003C1C7C"/>
    <w:rsid w:val="003C3529"/>
    <w:rsid w:val="003C39F6"/>
    <w:rsid w:val="003C3FD5"/>
    <w:rsid w:val="003C67A9"/>
    <w:rsid w:val="003D30BE"/>
    <w:rsid w:val="003D4AAB"/>
    <w:rsid w:val="003D72B0"/>
    <w:rsid w:val="003E0BB0"/>
    <w:rsid w:val="003F0921"/>
    <w:rsid w:val="003F1B0F"/>
    <w:rsid w:val="003F3708"/>
    <w:rsid w:val="003F45C9"/>
    <w:rsid w:val="003F55E3"/>
    <w:rsid w:val="0040233D"/>
    <w:rsid w:val="00405C47"/>
    <w:rsid w:val="00406BB1"/>
    <w:rsid w:val="00407C73"/>
    <w:rsid w:val="00410FF5"/>
    <w:rsid w:val="00411D15"/>
    <w:rsid w:val="0041528F"/>
    <w:rsid w:val="004161CD"/>
    <w:rsid w:val="00417578"/>
    <w:rsid w:val="00417F8C"/>
    <w:rsid w:val="0042058B"/>
    <w:rsid w:val="004219CC"/>
    <w:rsid w:val="004244B7"/>
    <w:rsid w:val="00425D58"/>
    <w:rsid w:val="00426C63"/>
    <w:rsid w:val="004375DE"/>
    <w:rsid w:val="004406E8"/>
    <w:rsid w:val="00444937"/>
    <w:rsid w:val="00445FE9"/>
    <w:rsid w:val="004525E3"/>
    <w:rsid w:val="00453D5C"/>
    <w:rsid w:val="004541CD"/>
    <w:rsid w:val="0045524E"/>
    <w:rsid w:val="004561D0"/>
    <w:rsid w:val="00460323"/>
    <w:rsid w:val="00460D0C"/>
    <w:rsid w:val="00461527"/>
    <w:rsid w:val="004625B1"/>
    <w:rsid w:val="00463DDA"/>
    <w:rsid w:val="00467BD3"/>
    <w:rsid w:val="0047301A"/>
    <w:rsid w:val="00473331"/>
    <w:rsid w:val="00473FF7"/>
    <w:rsid w:val="00475432"/>
    <w:rsid w:val="00480BF2"/>
    <w:rsid w:val="00486FAC"/>
    <w:rsid w:val="004909AD"/>
    <w:rsid w:val="004975E8"/>
    <w:rsid w:val="004A07F3"/>
    <w:rsid w:val="004A0A1E"/>
    <w:rsid w:val="004A19EB"/>
    <w:rsid w:val="004A22BB"/>
    <w:rsid w:val="004A78FE"/>
    <w:rsid w:val="004A7B85"/>
    <w:rsid w:val="004B0A90"/>
    <w:rsid w:val="004B1E40"/>
    <w:rsid w:val="004B1FCA"/>
    <w:rsid w:val="004B3644"/>
    <w:rsid w:val="004B4B0F"/>
    <w:rsid w:val="004C26FF"/>
    <w:rsid w:val="004C426B"/>
    <w:rsid w:val="004C731F"/>
    <w:rsid w:val="004C7C32"/>
    <w:rsid w:val="004D0F84"/>
    <w:rsid w:val="004D6CFB"/>
    <w:rsid w:val="004D7B77"/>
    <w:rsid w:val="004E136D"/>
    <w:rsid w:val="004E44A7"/>
    <w:rsid w:val="004F75ED"/>
    <w:rsid w:val="0050268B"/>
    <w:rsid w:val="00506207"/>
    <w:rsid w:val="00506BD3"/>
    <w:rsid w:val="00511F0F"/>
    <w:rsid w:val="00512146"/>
    <w:rsid w:val="00517866"/>
    <w:rsid w:val="00520640"/>
    <w:rsid w:val="00521A5D"/>
    <w:rsid w:val="00521ABD"/>
    <w:rsid w:val="005243A0"/>
    <w:rsid w:val="00525F05"/>
    <w:rsid w:val="00527EFB"/>
    <w:rsid w:val="0053494E"/>
    <w:rsid w:val="00534D4C"/>
    <w:rsid w:val="005354D3"/>
    <w:rsid w:val="00540878"/>
    <w:rsid w:val="00541DC8"/>
    <w:rsid w:val="00544966"/>
    <w:rsid w:val="00545053"/>
    <w:rsid w:val="00550796"/>
    <w:rsid w:val="0055157D"/>
    <w:rsid w:val="005535FD"/>
    <w:rsid w:val="005537D5"/>
    <w:rsid w:val="00557D9F"/>
    <w:rsid w:val="00564E1E"/>
    <w:rsid w:val="005651A1"/>
    <w:rsid w:val="005666B4"/>
    <w:rsid w:val="0057049E"/>
    <w:rsid w:val="005727A7"/>
    <w:rsid w:val="005748FB"/>
    <w:rsid w:val="0057543C"/>
    <w:rsid w:val="00580690"/>
    <w:rsid w:val="00581746"/>
    <w:rsid w:val="00583F41"/>
    <w:rsid w:val="00584817"/>
    <w:rsid w:val="00585724"/>
    <w:rsid w:val="00590DF1"/>
    <w:rsid w:val="00591BEE"/>
    <w:rsid w:val="005A2A9F"/>
    <w:rsid w:val="005A2E49"/>
    <w:rsid w:val="005A32F9"/>
    <w:rsid w:val="005B5221"/>
    <w:rsid w:val="005B5CC4"/>
    <w:rsid w:val="005C4548"/>
    <w:rsid w:val="005C570A"/>
    <w:rsid w:val="005C5F07"/>
    <w:rsid w:val="005C612E"/>
    <w:rsid w:val="005D6596"/>
    <w:rsid w:val="005D6A41"/>
    <w:rsid w:val="005E1299"/>
    <w:rsid w:val="005E4A50"/>
    <w:rsid w:val="005E5082"/>
    <w:rsid w:val="005F0C9D"/>
    <w:rsid w:val="005F2DD1"/>
    <w:rsid w:val="005F3D97"/>
    <w:rsid w:val="005F4CA5"/>
    <w:rsid w:val="005F58DC"/>
    <w:rsid w:val="005F6B0A"/>
    <w:rsid w:val="00600860"/>
    <w:rsid w:val="00602066"/>
    <w:rsid w:val="00602AA8"/>
    <w:rsid w:val="00604C0C"/>
    <w:rsid w:val="00610AA2"/>
    <w:rsid w:val="0061278A"/>
    <w:rsid w:val="00616A77"/>
    <w:rsid w:val="006215C9"/>
    <w:rsid w:val="00622405"/>
    <w:rsid w:val="00624B2E"/>
    <w:rsid w:val="00625FAC"/>
    <w:rsid w:val="00626390"/>
    <w:rsid w:val="006305DA"/>
    <w:rsid w:val="00632A98"/>
    <w:rsid w:val="0063312E"/>
    <w:rsid w:val="0063722B"/>
    <w:rsid w:val="00637BEC"/>
    <w:rsid w:val="006404BB"/>
    <w:rsid w:val="0064092D"/>
    <w:rsid w:val="006412DE"/>
    <w:rsid w:val="00645B73"/>
    <w:rsid w:val="00660687"/>
    <w:rsid w:val="006619C6"/>
    <w:rsid w:val="00663AFB"/>
    <w:rsid w:val="0066420C"/>
    <w:rsid w:val="006674A3"/>
    <w:rsid w:val="00667592"/>
    <w:rsid w:val="0067096F"/>
    <w:rsid w:val="006745BA"/>
    <w:rsid w:val="00675468"/>
    <w:rsid w:val="006765DF"/>
    <w:rsid w:val="00677ACF"/>
    <w:rsid w:val="00684BBD"/>
    <w:rsid w:val="0068604F"/>
    <w:rsid w:val="00690BC0"/>
    <w:rsid w:val="00690EC4"/>
    <w:rsid w:val="00693BD6"/>
    <w:rsid w:val="006979BC"/>
    <w:rsid w:val="00697D89"/>
    <w:rsid w:val="006A0468"/>
    <w:rsid w:val="006A0B76"/>
    <w:rsid w:val="006A2BED"/>
    <w:rsid w:val="006A3D66"/>
    <w:rsid w:val="006A59B5"/>
    <w:rsid w:val="006A76A6"/>
    <w:rsid w:val="006A7717"/>
    <w:rsid w:val="006B0531"/>
    <w:rsid w:val="006B3A2C"/>
    <w:rsid w:val="006B3E21"/>
    <w:rsid w:val="006B45E5"/>
    <w:rsid w:val="006B4D47"/>
    <w:rsid w:val="006C07C6"/>
    <w:rsid w:val="006C3AF4"/>
    <w:rsid w:val="006C598A"/>
    <w:rsid w:val="006C6D1D"/>
    <w:rsid w:val="006C70A3"/>
    <w:rsid w:val="006C73A4"/>
    <w:rsid w:val="006D12BE"/>
    <w:rsid w:val="006D4312"/>
    <w:rsid w:val="006D4E87"/>
    <w:rsid w:val="006D726E"/>
    <w:rsid w:val="006E3A59"/>
    <w:rsid w:val="006F1EA1"/>
    <w:rsid w:val="006F59F9"/>
    <w:rsid w:val="006F622F"/>
    <w:rsid w:val="00702AFA"/>
    <w:rsid w:val="00702DDF"/>
    <w:rsid w:val="00706253"/>
    <w:rsid w:val="007117CE"/>
    <w:rsid w:val="00721573"/>
    <w:rsid w:val="00724DB0"/>
    <w:rsid w:val="00725F9C"/>
    <w:rsid w:val="00734289"/>
    <w:rsid w:val="0073679F"/>
    <w:rsid w:val="00736EDE"/>
    <w:rsid w:val="0073755F"/>
    <w:rsid w:val="007379EF"/>
    <w:rsid w:val="00741F32"/>
    <w:rsid w:val="00743421"/>
    <w:rsid w:val="00744A65"/>
    <w:rsid w:val="00746BD1"/>
    <w:rsid w:val="00753284"/>
    <w:rsid w:val="00756829"/>
    <w:rsid w:val="00760553"/>
    <w:rsid w:val="00761F35"/>
    <w:rsid w:val="00767980"/>
    <w:rsid w:val="00770F10"/>
    <w:rsid w:val="00773F1F"/>
    <w:rsid w:val="007766A1"/>
    <w:rsid w:val="00787230"/>
    <w:rsid w:val="00790E2B"/>
    <w:rsid w:val="00792452"/>
    <w:rsid w:val="0079270D"/>
    <w:rsid w:val="007A060D"/>
    <w:rsid w:val="007A234A"/>
    <w:rsid w:val="007B395B"/>
    <w:rsid w:val="007B45B1"/>
    <w:rsid w:val="007B47F6"/>
    <w:rsid w:val="007B5DA5"/>
    <w:rsid w:val="007C1B92"/>
    <w:rsid w:val="007C2018"/>
    <w:rsid w:val="007C2D66"/>
    <w:rsid w:val="007C4871"/>
    <w:rsid w:val="007C4EB1"/>
    <w:rsid w:val="007C5BFC"/>
    <w:rsid w:val="007C5CBB"/>
    <w:rsid w:val="007C609D"/>
    <w:rsid w:val="007C6454"/>
    <w:rsid w:val="007D117D"/>
    <w:rsid w:val="007D787C"/>
    <w:rsid w:val="007D7DB8"/>
    <w:rsid w:val="007E4486"/>
    <w:rsid w:val="007E44C6"/>
    <w:rsid w:val="007E5AAE"/>
    <w:rsid w:val="007E6DA1"/>
    <w:rsid w:val="007F00E5"/>
    <w:rsid w:val="008053F1"/>
    <w:rsid w:val="008130B4"/>
    <w:rsid w:val="00823DEF"/>
    <w:rsid w:val="00825622"/>
    <w:rsid w:val="0082576B"/>
    <w:rsid w:val="00825DD0"/>
    <w:rsid w:val="00826BE9"/>
    <w:rsid w:val="00830268"/>
    <w:rsid w:val="00833099"/>
    <w:rsid w:val="0084089C"/>
    <w:rsid w:val="00840DF8"/>
    <w:rsid w:val="00845C92"/>
    <w:rsid w:val="0084660A"/>
    <w:rsid w:val="008540E4"/>
    <w:rsid w:val="008542AA"/>
    <w:rsid w:val="00857D31"/>
    <w:rsid w:val="00862997"/>
    <w:rsid w:val="00864BF0"/>
    <w:rsid w:val="00866FF1"/>
    <w:rsid w:val="00870C3A"/>
    <w:rsid w:val="00872939"/>
    <w:rsid w:val="00873E7C"/>
    <w:rsid w:val="008754BB"/>
    <w:rsid w:val="00875EF9"/>
    <w:rsid w:val="00876483"/>
    <w:rsid w:val="00880261"/>
    <w:rsid w:val="00881445"/>
    <w:rsid w:val="00891C19"/>
    <w:rsid w:val="00896558"/>
    <w:rsid w:val="008A769F"/>
    <w:rsid w:val="008B0AC3"/>
    <w:rsid w:val="008B3ACA"/>
    <w:rsid w:val="008B7A1D"/>
    <w:rsid w:val="008C3C16"/>
    <w:rsid w:val="008C62FA"/>
    <w:rsid w:val="008C7AAC"/>
    <w:rsid w:val="008D1AC7"/>
    <w:rsid w:val="008D34AD"/>
    <w:rsid w:val="008D38C7"/>
    <w:rsid w:val="008E52F4"/>
    <w:rsid w:val="008E60E2"/>
    <w:rsid w:val="008F02BC"/>
    <w:rsid w:val="008F05F4"/>
    <w:rsid w:val="008F0687"/>
    <w:rsid w:val="008F6D56"/>
    <w:rsid w:val="008F741F"/>
    <w:rsid w:val="00901553"/>
    <w:rsid w:val="009015E0"/>
    <w:rsid w:val="0090203A"/>
    <w:rsid w:val="00902BDD"/>
    <w:rsid w:val="0090366B"/>
    <w:rsid w:val="00905469"/>
    <w:rsid w:val="0091052A"/>
    <w:rsid w:val="00923321"/>
    <w:rsid w:val="009254F3"/>
    <w:rsid w:val="0093095A"/>
    <w:rsid w:val="009325C4"/>
    <w:rsid w:val="00932F67"/>
    <w:rsid w:val="009357E9"/>
    <w:rsid w:val="00935AB9"/>
    <w:rsid w:val="009361E3"/>
    <w:rsid w:val="00942EB6"/>
    <w:rsid w:val="009431F2"/>
    <w:rsid w:val="0094386D"/>
    <w:rsid w:val="00945846"/>
    <w:rsid w:val="00954BB6"/>
    <w:rsid w:val="009554D0"/>
    <w:rsid w:val="00956031"/>
    <w:rsid w:val="0096080C"/>
    <w:rsid w:val="00963557"/>
    <w:rsid w:val="009671CB"/>
    <w:rsid w:val="00967541"/>
    <w:rsid w:val="00970F30"/>
    <w:rsid w:val="0097202A"/>
    <w:rsid w:val="0098159F"/>
    <w:rsid w:val="0098191D"/>
    <w:rsid w:val="00981D0B"/>
    <w:rsid w:val="00986679"/>
    <w:rsid w:val="00990966"/>
    <w:rsid w:val="00992395"/>
    <w:rsid w:val="00992A74"/>
    <w:rsid w:val="0099517A"/>
    <w:rsid w:val="00995527"/>
    <w:rsid w:val="009969DA"/>
    <w:rsid w:val="009973FF"/>
    <w:rsid w:val="009A5000"/>
    <w:rsid w:val="009A7905"/>
    <w:rsid w:val="009B2A76"/>
    <w:rsid w:val="009B39FC"/>
    <w:rsid w:val="009B4DB0"/>
    <w:rsid w:val="009C4D47"/>
    <w:rsid w:val="009C5CDE"/>
    <w:rsid w:val="009D4773"/>
    <w:rsid w:val="009D4AD9"/>
    <w:rsid w:val="009D59E0"/>
    <w:rsid w:val="009E050B"/>
    <w:rsid w:val="009E4CE1"/>
    <w:rsid w:val="009F20C5"/>
    <w:rsid w:val="009F7FA1"/>
    <w:rsid w:val="00A013C5"/>
    <w:rsid w:val="00A04746"/>
    <w:rsid w:val="00A10D71"/>
    <w:rsid w:val="00A114D9"/>
    <w:rsid w:val="00A11EE4"/>
    <w:rsid w:val="00A15280"/>
    <w:rsid w:val="00A1681C"/>
    <w:rsid w:val="00A176D7"/>
    <w:rsid w:val="00A2518C"/>
    <w:rsid w:val="00A2526F"/>
    <w:rsid w:val="00A2571E"/>
    <w:rsid w:val="00A26E8B"/>
    <w:rsid w:val="00A30F77"/>
    <w:rsid w:val="00A3555E"/>
    <w:rsid w:val="00A3661B"/>
    <w:rsid w:val="00A41BB8"/>
    <w:rsid w:val="00A41D3E"/>
    <w:rsid w:val="00A43968"/>
    <w:rsid w:val="00A502C4"/>
    <w:rsid w:val="00A54051"/>
    <w:rsid w:val="00A560E8"/>
    <w:rsid w:val="00A67A07"/>
    <w:rsid w:val="00A71FDE"/>
    <w:rsid w:val="00A73416"/>
    <w:rsid w:val="00A75EC8"/>
    <w:rsid w:val="00A7652A"/>
    <w:rsid w:val="00A76D1A"/>
    <w:rsid w:val="00A77A03"/>
    <w:rsid w:val="00A80F8A"/>
    <w:rsid w:val="00A8109B"/>
    <w:rsid w:val="00A815CC"/>
    <w:rsid w:val="00A82CB3"/>
    <w:rsid w:val="00A84A0B"/>
    <w:rsid w:val="00A8786F"/>
    <w:rsid w:val="00A90224"/>
    <w:rsid w:val="00A92688"/>
    <w:rsid w:val="00A92B56"/>
    <w:rsid w:val="00A947A7"/>
    <w:rsid w:val="00A95176"/>
    <w:rsid w:val="00AA68DD"/>
    <w:rsid w:val="00AB00FB"/>
    <w:rsid w:val="00AB2393"/>
    <w:rsid w:val="00AB428B"/>
    <w:rsid w:val="00AC0054"/>
    <w:rsid w:val="00AC256B"/>
    <w:rsid w:val="00AC38A6"/>
    <w:rsid w:val="00AC4988"/>
    <w:rsid w:val="00AC4AF2"/>
    <w:rsid w:val="00AC69D4"/>
    <w:rsid w:val="00AC7A8D"/>
    <w:rsid w:val="00AC7BB4"/>
    <w:rsid w:val="00AD1D46"/>
    <w:rsid w:val="00AD2DF0"/>
    <w:rsid w:val="00AD3AE4"/>
    <w:rsid w:val="00AD4AB5"/>
    <w:rsid w:val="00AD4F8E"/>
    <w:rsid w:val="00AE13A1"/>
    <w:rsid w:val="00AE2712"/>
    <w:rsid w:val="00AE333C"/>
    <w:rsid w:val="00AF17E5"/>
    <w:rsid w:val="00AF21E3"/>
    <w:rsid w:val="00AF2D46"/>
    <w:rsid w:val="00AF3C6B"/>
    <w:rsid w:val="00AF42C6"/>
    <w:rsid w:val="00AF54EF"/>
    <w:rsid w:val="00AF7345"/>
    <w:rsid w:val="00B0183F"/>
    <w:rsid w:val="00B033EC"/>
    <w:rsid w:val="00B05C5B"/>
    <w:rsid w:val="00B0629D"/>
    <w:rsid w:val="00B07F3C"/>
    <w:rsid w:val="00B12240"/>
    <w:rsid w:val="00B12521"/>
    <w:rsid w:val="00B12F5A"/>
    <w:rsid w:val="00B220F0"/>
    <w:rsid w:val="00B22FC8"/>
    <w:rsid w:val="00B30F4B"/>
    <w:rsid w:val="00B41F82"/>
    <w:rsid w:val="00B42665"/>
    <w:rsid w:val="00B44906"/>
    <w:rsid w:val="00B45543"/>
    <w:rsid w:val="00B45D7A"/>
    <w:rsid w:val="00B4631B"/>
    <w:rsid w:val="00B5022D"/>
    <w:rsid w:val="00B564DA"/>
    <w:rsid w:val="00B60830"/>
    <w:rsid w:val="00B60FEA"/>
    <w:rsid w:val="00B6105D"/>
    <w:rsid w:val="00B61AE2"/>
    <w:rsid w:val="00B62741"/>
    <w:rsid w:val="00B63DC7"/>
    <w:rsid w:val="00B65161"/>
    <w:rsid w:val="00B6744D"/>
    <w:rsid w:val="00B70902"/>
    <w:rsid w:val="00B716EA"/>
    <w:rsid w:val="00B72112"/>
    <w:rsid w:val="00B76827"/>
    <w:rsid w:val="00B777A1"/>
    <w:rsid w:val="00B8506D"/>
    <w:rsid w:val="00B9342D"/>
    <w:rsid w:val="00B963EF"/>
    <w:rsid w:val="00BA23BD"/>
    <w:rsid w:val="00BA7E5B"/>
    <w:rsid w:val="00BB184C"/>
    <w:rsid w:val="00BB6197"/>
    <w:rsid w:val="00BB68F1"/>
    <w:rsid w:val="00BC0775"/>
    <w:rsid w:val="00BC38BF"/>
    <w:rsid w:val="00BC5245"/>
    <w:rsid w:val="00BC59F2"/>
    <w:rsid w:val="00BC6ED7"/>
    <w:rsid w:val="00BC76C7"/>
    <w:rsid w:val="00BD2CC7"/>
    <w:rsid w:val="00BD40BC"/>
    <w:rsid w:val="00BD58CE"/>
    <w:rsid w:val="00BE0E49"/>
    <w:rsid w:val="00BE2259"/>
    <w:rsid w:val="00BE5445"/>
    <w:rsid w:val="00BF1D89"/>
    <w:rsid w:val="00BF2AC3"/>
    <w:rsid w:val="00C05F33"/>
    <w:rsid w:val="00C13930"/>
    <w:rsid w:val="00C1512F"/>
    <w:rsid w:val="00C306A6"/>
    <w:rsid w:val="00C32B4D"/>
    <w:rsid w:val="00C36DF1"/>
    <w:rsid w:val="00C370CA"/>
    <w:rsid w:val="00C42D50"/>
    <w:rsid w:val="00C43265"/>
    <w:rsid w:val="00C52A79"/>
    <w:rsid w:val="00C539CF"/>
    <w:rsid w:val="00C65FBE"/>
    <w:rsid w:val="00C75DBA"/>
    <w:rsid w:val="00C770DF"/>
    <w:rsid w:val="00C77135"/>
    <w:rsid w:val="00C80232"/>
    <w:rsid w:val="00C80763"/>
    <w:rsid w:val="00C8147A"/>
    <w:rsid w:val="00C86E27"/>
    <w:rsid w:val="00C91EA4"/>
    <w:rsid w:val="00C9275E"/>
    <w:rsid w:val="00C93704"/>
    <w:rsid w:val="00C93D8F"/>
    <w:rsid w:val="00C94F86"/>
    <w:rsid w:val="00CA6C0C"/>
    <w:rsid w:val="00CB0AB0"/>
    <w:rsid w:val="00CB1485"/>
    <w:rsid w:val="00CB41A1"/>
    <w:rsid w:val="00CB4D34"/>
    <w:rsid w:val="00CB6F34"/>
    <w:rsid w:val="00CB789C"/>
    <w:rsid w:val="00CD79AD"/>
    <w:rsid w:val="00CE2CBE"/>
    <w:rsid w:val="00CE5305"/>
    <w:rsid w:val="00CF2325"/>
    <w:rsid w:val="00CF2E95"/>
    <w:rsid w:val="00CF2F05"/>
    <w:rsid w:val="00CF4349"/>
    <w:rsid w:val="00CF64CA"/>
    <w:rsid w:val="00CF74E3"/>
    <w:rsid w:val="00CF76BB"/>
    <w:rsid w:val="00D00F33"/>
    <w:rsid w:val="00D06B8F"/>
    <w:rsid w:val="00D07151"/>
    <w:rsid w:val="00D10E99"/>
    <w:rsid w:val="00D14252"/>
    <w:rsid w:val="00D15E4A"/>
    <w:rsid w:val="00D313BA"/>
    <w:rsid w:val="00D364F7"/>
    <w:rsid w:val="00D4721E"/>
    <w:rsid w:val="00D47BBB"/>
    <w:rsid w:val="00D50EF0"/>
    <w:rsid w:val="00D53436"/>
    <w:rsid w:val="00D56788"/>
    <w:rsid w:val="00D62AA2"/>
    <w:rsid w:val="00D63425"/>
    <w:rsid w:val="00D647B4"/>
    <w:rsid w:val="00D657D1"/>
    <w:rsid w:val="00D6586F"/>
    <w:rsid w:val="00D66818"/>
    <w:rsid w:val="00D66F16"/>
    <w:rsid w:val="00D74B79"/>
    <w:rsid w:val="00D75321"/>
    <w:rsid w:val="00D76537"/>
    <w:rsid w:val="00D76BBA"/>
    <w:rsid w:val="00D76CF1"/>
    <w:rsid w:val="00D7743F"/>
    <w:rsid w:val="00D814A5"/>
    <w:rsid w:val="00D87F3A"/>
    <w:rsid w:val="00D91406"/>
    <w:rsid w:val="00D91520"/>
    <w:rsid w:val="00D91C71"/>
    <w:rsid w:val="00DA064C"/>
    <w:rsid w:val="00DA103A"/>
    <w:rsid w:val="00DA22B4"/>
    <w:rsid w:val="00DA2366"/>
    <w:rsid w:val="00DA3466"/>
    <w:rsid w:val="00DA3EFC"/>
    <w:rsid w:val="00DA5B7E"/>
    <w:rsid w:val="00DA660C"/>
    <w:rsid w:val="00DA75C6"/>
    <w:rsid w:val="00DB1D11"/>
    <w:rsid w:val="00DB3EE4"/>
    <w:rsid w:val="00DD6426"/>
    <w:rsid w:val="00DE0010"/>
    <w:rsid w:val="00DE2BA5"/>
    <w:rsid w:val="00DE3C77"/>
    <w:rsid w:val="00DE74CE"/>
    <w:rsid w:val="00E0024E"/>
    <w:rsid w:val="00E00729"/>
    <w:rsid w:val="00E00F11"/>
    <w:rsid w:val="00E12236"/>
    <w:rsid w:val="00E12F7C"/>
    <w:rsid w:val="00E162FE"/>
    <w:rsid w:val="00E17FAB"/>
    <w:rsid w:val="00E21D74"/>
    <w:rsid w:val="00E2464B"/>
    <w:rsid w:val="00E27803"/>
    <w:rsid w:val="00E30641"/>
    <w:rsid w:val="00E30CD8"/>
    <w:rsid w:val="00E3579D"/>
    <w:rsid w:val="00E35BDE"/>
    <w:rsid w:val="00E3647B"/>
    <w:rsid w:val="00E4015C"/>
    <w:rsid w:val="00E43423"/>
    <w:rsid w:val="00E449BA"/>
    <w:rsid w:val="00E54EFF"/>
    <w:rsid w:val="00E564BD"/>
    <w:rsid w:val="00E603BD"/>
    <w:rsid w:val="00E61361"/>
    <w:rsid w:val="00E61961"/>
    <w:rsid w:val="00E6214B"/>
    <w:rsid w:val="00E7144F"/>
    <w:rsid w:val="00E74C05"/>
    <w:rsid w:val="00E75887"/>
    <w:rsid w:val="00E76B94"/>
    <w:rsid w:val="00E770FE"/>
    <w:rsid w:val="00E8025E"/>
    <w:rsid w:val="00E90886"/>
    <w:rsid w:val="00E9511C"/>
    <w:rsid w:val="00E96811"/>
    <w:rsid w:val="00EA3BD5"/>
    <w:rsid w:val="00EA4229"/>
    <w:rsid w:val="00EA5EA6"/>
    <w:rsid w:val="00EA78FB"/>
    <w:rsid w:val="00EB6C55"/>
    <w:rsid w:val="00ED129A"/>
    <w:rsid w:val="00ED44A8"/>
    <w:rsid w:val="00ED567D"/>
    <w:rsid w:val="00EE2678"/>
    <w:rsid w:val="00EE5CE3"/>
    <w:rsid w:val="00EF034F"/>
    <w:rsid w:val="00EF4959"/>
    <w:rsid w:val="00EF5925"/>
    <w:rsid w:val="00EF63D1"/>
    <w:rsid w:val="00F000EB"/>
    <w:rsid w:val="00F04718"/>
    <w:rsid w:val="00F05A1A"/>
    <w:rsid w:val="00F11482"/>
    <w:rsid w:val="00F127B0"/>
    <w:rsid w:val="00F15368"/>
    <w:rsid w:val="00F223C9"/>
    <w:rsid w:val="00F2445B"/>
    <w:rsid w:val="00F252AF"/>
    <w:rsid w:val="00F315B1"/>
    <w:rsid w:val="00F350DF"/>
    <w:rsid w:val="00F35A4C"/>
    <w:rsid w:val="00F3740D"/>
    <w:rsid w:val="00F43F69"/>
    <w:rsid w:val="00F5694F"/>
    <w:rsid w:val="00F56CB4"/>
    <w:rsid w:val="00F6000C"/>
    <w:rsid w:val="00F601D4"/>
    <w:rsid w:val="00F64D45"/>
    <w:rsid w:val="00F66DFB"/>
    <w:rsid w:val="00F70208"/>
    <w:rsid w:val="00F71A8E"/>
    <w:rsid w:val="00F72001"/>
    <w:rsid w:val="00F77189"/>
    <w:rsid w:val="00F8057B"/>
    <w:rsid w:val="00F876CF"/>
    <w:rsid w:val="00F87A9D"/>
    <w:rsid w:val="00F95045"/>
    <w:rsid w:val="00F970B1"/>
    <w:rsid w:val="00FA1FCB"/>
    <w:rsid w:val="00FA7827"/>
    <w:rsid w:val="00FA7D26"/>
    <w:rsid w:val="00FB5920"/>
    <w:rsid w:val="00FC3C11"/>
    <w:rsid w:val="00FC4EE4"/>
    <w:rsid w:val="00FC74BA"/>
    <w:rsid w:val="00FD168F"/>
    <w:rsid w:val="00FD2ACE"/>
    <w:rsid w:val="00FD427A"/>
    <w:rsid w:val="00FD746F"/>
    <w:rsid w:val="00FE69F5"/>
    <w:rsid w:val="00FF08F4"/>
    <w:rsid w:val="00FF6A2F"/>
    <w:rsid w:val="00FF79BE"/>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4"/>
    <o:shapelayout v:ext="edit">
      <o:idmap v:ext="edit" data="1"/>
    </o:shapelayout>
  </w:shapeDefaults>
  <w:decimalSymbol w:val="."/>
  <w:listSeparator w:val=","/>
  <w14:docId w14:val="328B06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15269">
      <w:bodyDiv w:val="1"/>
      <w:marLeft w:val="0"/>
      <w:marRight w:val="0"/>
      <w:marTop w:val="0"/>
      <w:marBottom w:val="0"/>
      <w:divBdr>
        <w:top w:val="none" w:sz="0" w:space="0" w:color="auto"/>
        <w:left w:val="none" w:sz="0" w:space="0" w:color="auto"/>
        <w:bottom w:val="none" w:sz="0" w:space="0" w:color="auto"/>
        <w:right w:val="none" w:sz="0" w:space="0" w:color="auto"/>
      </w:divBdr>
      <w:divsChild>
        <w:div w:id="602955909">
          <w:marLeft w:val="0"/>
          <w:marRight w:val="0"/>
          <w:marTop w:val="0"/>
          <w:marBottom w:val="0"/>
          <w:divBdr>
            <w:top w:val="none" w:sz="0" w:space="0" w:color="auto"/>
            <w:left w:val="none" w:sz="0" w:space="0" w:color="auto"/>
            <w:bottom w:val="none" w:sz="0" w:space="0" w:color="auto"/>
            <w:right w:val="none" w:sz="0" w:space="0" w:color="auto"/>
          </w:divBdr>
        </w:div>
        <w:div w:id="1066416259">
          <w:marLeft w:val="0"/>
          <w:marRight w:val="0"/>
          <w:marTop w:val="0"/>
          <w:marBottom w:val="0"/>
          <w:divBdr>
            <w:top w:val="none" w:sz="0" w:space="0" w:color="auto"/>
            <w:left w:val="none" w:sz="0" w:space="0" w:color="auto"/>
            <w:bottom w:val="none" w:sz="0" w:space="0" w:color="auto"/>
            <w:right w:val="none" w:sz="0" w:space="0" w:color="auto"/>
          </w:divBdr>
        </w:div>
        <w:div w:id="1613899764">
          <w:marLeft w:val="0"/>
          <w:marRight w:val="0"/>
          <w:marTop w:val="0"/>
          <w:marBottom w:val="0"/>
          <w:divBdr>
            <w:top w:val="none" w:sz="0" w:space="0" w:color="auto"/>
            <w:left w:val="none" w:sz="0" w:space="0" w:color="auto"/>
            <w:bottom w:val="none" w:sz="0" w:space="0" w:color="auto"/>
            <w:right w:val="none" w:sz="0" w:space="0" w:color="auto"/>
          </w:divBdr>
        </w:div>
        <w:div w:id="2015910676">
          <w:marLeft w:val="0"/>
          <w:marRight w:val="0"/>
          <w:marTop w:val="0"/>
          <w:marBottom w:val="0"/>
          <w:divBdr>
            <w:top w:val="none" w:sz="0" w:space="0" w:color="auto"/>
            <w:left w:val="none" w:sz="0" w:space="0" w:color="auto"/>
            <w:bottom w:val="none" w:sz="0" w:space="0" w:color="auto"/>
            <w:right w:val="none" w:sz="0" w:space="0" w:color="auto"/>
          </w:divBdr>
        </w:div>
      </w:divsChild>
    </w:div>
    <w:div w:id="42490087">
      <w:bodyDiv w:val="1"/>
      <w:marLeft w:val="0"/>
      <w:marRight w:val="0"/>
      <w:marTop w:val="0"/>
      <w:marBottom w:val="0"/>
      <w:divBdr>
        <w:top w:val="none" w:sz="0" w:space="0" w:color="auto"/>
        <w:left w:val="none" w:sz="0" w:space="0" w:color="auto"/>
        <w:bottom w:val="none" w:sz="0" w:space="0" w:color="auto"/>
        <w:right w:val="none" w:sz="0" w:space="0" w:color="auto"/>
      </w:divBdr>
    </w:div>
    <w:div w:id="110709563">
      <w:bodyDiv w:val="1"/>
      <w:marLeft w:val="0"/>
      <w:marRight w:val="0"/>
      <w:marTop w:val="0"/>
      <w:marBottom w:val="0"/>
      <w:divBdr>
        <w:top w:val="none" w:sz="0" w:space="0" w:color="auto"/>
        <w:left w:val="none" w:sz="0" w:space="0" w:color="auto"/>
        <w:bottom w:val="none" w:sz="0" w:space="0" w:color="auto"/>
        <w:right w:val="none" w:sz="0" w:space="0" w:color="auto"/>
      </w:divBdr>
      <w:divsChild>
        <w:div w:id="1005085099">
          <w:marLeft w:val="0"/>
          <w:marRight w:val="0"/>
          <w:marTop w:val="0"/>
          <w:marBottom w:val="200"/>
          <w:divBdr>
            <w:top w:val="none" w:sz="0" w:space="0" w:color="auto"/>
            <w:left w:val="none" w:sz="0" w:space="0" w:color="auto"/>
            <w:bottom w:val="none" w:sz="0" w:space="0" w:color="auto"/>
            <w:right w:val="none" w:sz="0" w:space="0" w:color="auto"/>
          </w:divBdr>
          <w:divsChild>
            <w:div w:id="68037800">
              <w:marLeft w:val="0"/>
              <w:marRight w:val="0"/>
              <w:marTop w:val="0"/>
              <w:marBottom w:val="0"/>
              <w:divBdr>
                <w:top w:val="none" w:sz="0" w:space="0" w:color="auto"/>
                <w:left w:val="none" w:sz="0" w:space="0" w:color="auto"/>
                <w:bottom w:val="none" w:sz="0" w:space="0" w:color="auto"/>
                <w:right w:val="none" w:sz="0" w:space="0" w:color="auto"/>
              </w:divBdr>
              <w:divsChild>
                <w:div w:id="247153991">
                  <w:marLeft w:val="0"/>
                  <w:marRight w:val="0"/>
                  <w:marTop w:val="0"/>
                  <w:marBottom w:val="0"/>
                  <w:divBdr>
                    <w:top w:val="none" w:sz="0" w:space="0" w:color="auto"/>
                    <w:left w:val="none" w:sz="0" w:space="0" w:color="auto"/>
                    <w:bottom w:val="none" w:sz="0" w:space="0" w:color="auto"/>
                    <w:right w:val="none" w:sz="0" w:space="0" w:color="auto"/>
                  </w:divBdr>
                </w:div>
                <w:div w:id="295337338">
                  <w:marLeft w:val="0"/>
                  <w:marRight w:val="0"/>
                  <w:marTop w:val="0"/>
                  <w:marBottom w:val="0"/>
                  <w:divBdr>
                    <w:top w:val="none" w:sz="0" w:space="0" w:color="auto"/>
                    <w:left w:val="none" w:sz="0" w:space="0" w:color="auto"/>
                    <w:bottom w:val="none" w:sz="0" w:space="0" w:color="auto"/>
                    <w:right w:val="none" w:sz="0" w:space="0" w:color="auto"/>
                  </w:divBdr>
                </w:div>
                <w:div w:id="530650125">
                  <w:marLeft w:val="0"/>
                  <w:marRight w:val="0"/>
                  <w:marTop w:val="0"/>
                  <w:marBottom w:val="0"/>
                  <w:divBdr>
                    <w:top w:val="none" w:sz="0" w:space="0" w:color="auto"/>
                    <w:left w:val="none" w:sz="0" w:space="0" w:color="auto"/>
                    <w:bottom w:val="none" w:sz="0" w:space="0" w:color="auto"/>
                    <w:right w:val="none" w:sz="0" w:space="0" w:color="auto"/>
                  </w:divBdr>
                  <w:divsChild>
                    <w:div w:id="1596010549">
                      <w:marLeft w:val="0"/>
                      <w:marRight w:val="0"/>
                      <w:marTop w:val="0"/>
                      <w:marBottom w:val="0"/>
                      <w:divBdr>
                        <w:top w:val="none" w:sz="0" w:space="0" w:color="auto"/>
                        <w:left w:val="none" w:sz="0" w:space="0" w:color="auto"/>
                        <w:bottom w:val="none" w:sz="0" w:space="0" w:color="auto"/>
                        <w:right w:val="none" w:sz="0" w:space="0" w:color="auto"/>
                      </w:divBdr>
                    </w:div>
                    <w:div w:id="2103450473">
                      <w:marLeft w:val="36"/>
                      <w:marRight w:val="0"/>
                      <w:marTop w:val="0"/>
                      <w:marBottom w:val="0"/>
                      <w:divBdr>
                        <w:top w:val="none" w:sz="0" w:space="0" w:color="auto"/>
                        <w:left w:val="none" w:sz="0" w:space="0" w:color="auto"/>
                        <w:bottom w:val="none" w:sz="0" w:space="0" w:color="auto"/>
                        <w:right w:val="none" w:sz="0" w:space="0" w:color="auto"/>
                      </w:divBdr>
                    </w:div>
                  </w:divsChild>
                </w:div>
                <w:div w:id="732122978">
                  <w:marLeft w:val="0"/>
                  <w:marRight w:val="0"/>
                  <w:marTop w:val="0"/>
                  <w:marBottom w:val="0"/>
                  <w:divBdr>
                    <w:top w:val="none" w:sz="0" w:space="0" w:color="auto"/>
                    <w:left w:val="none" w:sz="0" w:space="0" w:color="auto"/>
                    <w:bottom w:val="none" w:sz="0" w:space="0" w:color="auto"/>
                    <w:right w:val="none" w:sz="0" w:space="0" w:color="auto"/>
                  </w:divBdr>
                  <w:divsChild>
                    <w:div w:id="907766989">
                      <w:marLeft w:val="36"/>
                      <w:marRight w:val="0"/>
                      <w:marTop w:val="0"/>
                      <w:marBottom w:val="0"/>
                      <w:divBdr>
                        <w:top w:val="none" w:sz="0" w:space="0" w:color="auto"/>
                        <w:left w:val="none" w:sz="0" w:space="0" w:color="auto"/>
                        <w:bottom w:val="none" w:sz="0" w:space="0" w:color="auto"/>
                        <w:right w:val="none" w:sz="0" w:space="0" w:color="auto"/>
                      </w:divBdr>
                    </w:div>
                  </w:divsChild>
                </w:div>
                <w:div w:id="810173921">
                  <w:marLeft w:val="0"/>
                  <w:marRight w:val="0"/>
                  <w:marTop w:val="0"/>
                  <w:marBottom w:val="0"/>
                  <w:divBdr>
                    <w:top w:val="none" w:sz="0" w:space="0" w:color="auto"/>
                    <w:left w:val="none" w:sz="0" w:space="0" w:color="auto"/>
                    <w:bottom w:val="none" w:sz="0" w:space="0" w:color="auto"/>
                    <w:right w:val="none" w:sz="0" w:space="0" w:color="auto"/>
                  </w:divBdr>
                  <w:divsChild>
                    <w:div w:id="1706248444">
                      <w:marLeft w:val="0"/>
                      <w:marRight w:val="0"/>
                      <w:marTop w:val="0"/>
                      <w:marBottom w:val="0"/>
                      <w:divBdr>
                        <w:top w:val="none" w:sz="0" w:space="0" w:color="auto"/>
                        <w:left w:val="none" w:sz="0" w:space="0" w:color="auto"/>
                        <w:bottom w:val="none" w:sz="0" w:space="0" w:color="auto"/>
                        <w:right w:val="none" w:sz="0" w:space="0" w:color="auto"/>
                      </w:divBdr>
                    </w:div>
                    <w:div w:id="2016226365">
                      <w:marLeft w:val="36"/>
                      <w:marRight w:val="0"/>
                      <w:marTop w:val="0"/>
                      <w:marBottom w:val="0"/>
                      <w:divBdr>
                        <w:top w:val="none" w:sz="0" w:space="0" w:color="auto"/>
                        <w:left w:val="none" w:sz="0" w:space="0" w:color="auto"/>
                        <w:bottom w:val="none" w:sz="0" w:space="0" w:color="auto"/>
                        <w:right w:val="none" w:sz="0" w:space="0" w:color="auto"/>
                      </w:divBdr>
                    </w:div>
                  </w:divsChild>
                </w:div>
                <w:div w:id="1033773362">
                  <w:marLeft w:val="0"/>
                  <w:marRight w:val="0"/>
                  <w:marTop w:val="0"/>
                  <w:marBottom w:val="0"/>
                  <w:divBdr>
                    <w:top w:val="none" w:sz="0" w:space="0" w:color="auto"/>
                    <w:left w:val="none" w:sz="0" w:space="0" w:color="auto"/>
                    <w:bottom w:val="none" w:sz="0" w:space="0" w:color="auto"/>
                    <w:right w:val="none" w:sz="0" w:space="0" w:color="auto"/>
                  </w:divBdr>
                </w:div>
                <w:div w:id="1207370193">
                  <w:marLeft w:val="0"/>
                  <w:marRight w:val="0"/>
                  <w:marTop w:val="0"/>
                  <w:marBottom w:val="0"/>
                  <w:divBdr>
                    <w:top w:val="none" w:sz="0" w:space="0" w:color="auto"/>
                    <w:left w:val="none" w:sz="0" w:space="0" w:color="auto"/>
                    <w:bottom w:val="none" w:sz="0" w:space="0" w:color="auto"/>
                    <w:right w:val="none" w:sz="0" w:space="0" w:color="auto"/>
                  </w:divBdr>
                  <w:divsChild>
                    <w:div w:id="1399669279">
                      <w:marLeft w:val="36"/>
                      <w:marRight w:val="0"/>
                      <w:marTop w:val="0"/>
                      <w:marBottom w:val="0"/>
                      <w:divBdr>
                        <w:top w:val="none" w:sz="0" w:space="0" w:color="auto"/>
                        <w:left w:val="none" w:sz="0" w:space="0" w:color="auto"/>
                        <w:bottom w:val="none" w:sz="0" w:space="0" w:color="auto"/>
                        <w:right w:val="none" w:sz="0" w:space="0" w:color="auto"/>
                      </w:divBdr>
                    </w:div>
                  </w:divsChild>
                </w:div>
                <w:div w:id="1226262304">
                  <w:marLeft w:val="0"/>
                  <w:marRight w:val="0"/>
                  <w:marTop w:val="0"/>
                  <w:marBottom w:val="0"/>
                  <w:divBdr>
                    <w:top w:val="none" w:sz="0" w:space="0" w:color="auto"/>
                    <w:left w:val="none" w:sz="0" w:space="0" w:color="auto"/>
                    <w:bottom w:val="none" w:sz="0" w:space="0" w:color="auto"/>
                    <w:right w:val="none" w:sz="0" w:space="0" w:color="auto"/>
                  </w:divBdr>
                  <w:divsChild>
                    <w:div w:id="220823163">
                      <w:marLeft w:val="0"/>
                      <w:marRight w:val="0"/>
                      <w:marTop w:val="0"/>
                      <w:marBottom w:val="0"/>
                      <w:divBdr>
                        <w:top w:val="none" w:sz="0" w:space="0" w:color="auto"/>
                        <w:left w:val="none" w:sz="0" w:space="0" w:color="auto"/>
                        <w:bottom w:val="none" w:sz="0" w:space="0" w:color="auto"/>
                        <w:right w:val="none" w:sz="0" w:space="0" w:color="auto"/>
                      </w:divBdr>
                    </w:div>
                    <w:div w:id="1882086542">
                      <w:marLeft w:val="36"/>
                      <w:marRight w:val="0"/>
                      <w:marTop w:val="0"/>
                      <w:marBottom w:val="0"/>
                      <w:divBdr>
                        <w:top w:val="none" w:sz="0" w:space="0" w:color="auto"/>
                        <w:left w:val="none" w:sz="0" w:space="0" w:color="auto"/>
                        <w:bottom w:val="none" w:sz="0" w:space="0" w:color="auto"/>
                        <w:right w:val="none" w:sz="0" w:space="0" w:color="auto"/>
                      </w:divBdr>
                    </w:div>
                  </w:divsChild>
                </w:div>
                <w:div w:id="1260869696">
                  <w:marLeft w:val="0"/>
                  <w:marRight w:val="0"/>
                  <w:marTop w:val="0"/>
                  <w:marBottom w:val="0"/>
                  <w:divBdr>
                    <w:top w:val="none" w:sz="0" w:space="0" w:color="auto"/>
                    <w:left w:val="none" w:sz="0" w:space="0" w:color="auto"/>
                    <w:bottom w:val="none" w:sz="0" w:space="0" w:color="auto"/>
                    <w:right w:val="none" w:sz="0" w:space="0" w:color="auto"/>
                  </w:divBdr>
                  <w:divsChild>
                    <w:div w:id="932708680">
                      <w:marLeft w:val="0"/>
                      <w:marRight w:val="0"/>
                      <w:marTop w:val="0"/>
                      <w:marBottom w:val="0"/>
                      <w:divBdr>
                        <w:top w:val="none" w:sz="0" w:space="0" w:color="auto"/>
                        <w:left w:val="none" w:sz="0" w:space="0" w:color="auto"/>
                        <w:bottom w:val="none" w:sz="0" w:space="0" w:color="auto"/>
                        <w:right w:val="none" w:sz="0" w:space="0" w:color="auto"/>
                      </w:divBdr>
                    </w:div>
                    <w:div w:id="1020475077">
                      <w:marLeft w:val="36"/>
                      <w:marRight w:val="0"/>
                      <w:marTop w:val="0"/>
                      <w:marBottom w:val="0"/>
                      <w:divBdr>
                        <w:top w:val="none" w:sz="0" w:space="0" w:color="auto"/>
                        <w:left w:val="none" w:sz="0" w:space="0" w:color="auto"/>
                        <w:bottom w:val="none" w:sz="0" w:space="0" w:color="auto"/>
                        <w:right w:val="none" w:sz="0" w:space="0" w:color="auto"/>
                      </w:divBdr>
                    </w:div>
                  </w:divsChild>
                </w:div>
                <w:div w:id="1367370536">
                  <w:marLeft w:val="36"/>
                  <w:marRight w:val="0"/>
                  <w:marTop w:val="0"/>
                  <w:marBottom w:val="0"/>
                  <w:divBdr>
                    <w:top w:val="none" w:sz="0" w:space="0" w:color="auto"/>
                    <w:left w:val="none" w:sz="0" w:space="0" w:color="auto"/>
                    <w:bottom w:val="none" w:sz="0" w:space="0" w:color="auto"/>
                    <w:right w:val="none" w:sz="0" w:space="0" w:color="auto"/>
                  </w:divBdr>
                </w:div>
              </w:divsChild>
            </w:div>
            <w:div w:id="637994185">
              <w:marLeft w:val="0"/>
              <w:marRight w:val="0"/>
              <w:marTop w:val="0"/>
              <w:marBottom w:val="0"/>
              <w:divBdr>
                <w:top w:val="single" w:sz="4" w:space="5" w:color="6CAEDF"/>
                <w:left w:val="none" w:sz="0" w:space="0" w:color="auto"/>
                <w:bottom w:val="none" w:sz="0" w:space="0" w:color="auto"/>
                <w:right w:val="none" w:sz="0" w:space="0" w:color="auto"/>
              </w:divBdr>
            </w:div>
          </w:divsChild>
        </w:div>
        <w:div w:id="1173955370">
          <w:marLeft w:val="0"/>
          <w:marRight w:val="0"/>
          <w:marTop w:val="0"/>
          <w:marBottom w:val="0"/>
          <w:divBdr>
            <w:top w:val="none" w:sz="0" w:space="0" w:color="auto"/>
            <w:left w:val="none" w:sz="0" w:space="0" w:color="auto"/>
            <w:bottom w:val="none" w:sz="0" w:space="0" w:color="auto"/>
            <w:right w:val="none" w:sz="0" w:space="0" w:color="auto"/>
          </w:divBdr>
          <w:divsChild>
            <w:div w:id="1982152133">
              <w:marLeft w:val="0"/>
              <w:marRight w:val="0"/>
              <w:marTop w:val="0"/>
              <w:marBottom w:val="0"/>
              <w:divBdr>
                <w:top w:val="none" w:sz="0" w:space="0" w:color="auto"/>
                <w:left w:val="none" w:sz="0" w:space="0" w:color="auto"/>
                <w:bottom w:val="none" w:sz="0" w:space="0" w:color="auto"/>
                <w:right w:val="none" w:sz="0" w:space="0" w:color="auto"/>
              </w:divBdr>
              <w:divsChild>
                <w:div w:id="1286079821">
                  <w:marLeft w:val="0"/>
                  <w:marRight w:val="0"/>
                  <w:marTop w:val="0"/>
                  <w:marBottom w:val="0"/>
                  <w:divBdr>
                    <w:top w:val="none" w:sz="0" w:space="0" w:color="auto"/>
                    <w:left w:val="none" w:sz="0" w:space="0" w:color="auto"/>
                    <w:bottom w:val="none" w:sz="0" w:space="0" w:color="auto"/>
                    <w:right w:val="none" w:sz="0" w:space="0" w:color="auto"/>
                  </w:divBdr>
                  <w:divsChild>
                    <w:div w:id="272638159">
                      <w:marLeft w:val="0"/>
                      <w:marRight w:val="0"/>
                      <w:marTop w:val="0"/>
                      <w:marBottom w:val="0"/>
                      <w:divBdr>
                        <w:top w:val="dotted" w:sz="4" w:space="5" w:color="999999"/>
                        <w:left w:val="none" w:sz="0" w:space="0" w:color="auto"/>
                        <w:bottom w:val="none" w:sz="0" w:space="0" w:color="auto"/>
                        <w:right w:val="none" w:sz="0" w:space="0" w:color="auto"/>
                      </w:divBdr>
                    </w:div>
                    <w:div w:id="1198733860">
                      <w:marLeft w:val="0"/>
                      <w:marRight w:val="0"/>
                      <w:marTop w:val="0"/>
                      <w:marBottom w:val="0"/>
                      <w:divBdr>
                        <w:top w:val="none" w:sz="0" w:space="0" w:color="auto"/>
                        <w:left w:val="none" w:sz="0" w:space="0" w:color="auto"/>
                        <w:bottom w:val="none" w:sz="0" w:space="0" w:color="auto"/>
                        <w:right w:val="none" w:sz="0" w:space="0" w:color="auto"/>
                      </w:divBdr>
                      <w:divsChild>
                        <w:div w:id="21440567">
                          <w:marLeft w:val="0"/>
                          <w:marRight w:val="0"/>
                          <w:marTop w:val="0"/>
                          <w:marBottom w:val="0"/>
                          <w:divBdr>
                            <w:top w:val="none" w:sz="0" w:space="0" w:color="auto"/>
                            <w:left w:val="none" w:sz="0" w:space="0" w:color="auto"/>
                            <w:bottom w:val="none" w:sz="0" w:space="0" w:color="auto"/>
                            <w:right w:val="none" w:sz="0" w:space="0" w:color="auto"/>
                          </w:divBdr>
                        </w:div>
                        <w:div w:id="1584794813">
                          <w:marLeft w:val="36"/>
                          <w:marRight w:val="0"/>
                          <w:marTop w:val="0"/>
                          <w:marBottom w:val="0"/>
                          <w:divBdr>
                            <w:top w:val="none" w:sz="0" w:space="0" w:color="auto"/>
                            <w:left w:val="none" w:sz="0" w:space="0" w:color="auto"/>
                            <w:bottom w:val="none" w:sz="0" w:space="0" w:color="auto"/>
                            <w:right w:val="none" w:sz="0" w:space="0" w:color="auto"/>
                          </w:divBdr>
                        </w:div>
                      </w:divsChild>
                    </w:div>
                    <w:div w:id="1377123536">
                      <w:marLeft w:val="0"/>
                      <w:marRight w:val="0"/>
                      <w:marTop w:val="0"/>
                      <w:marBottom w:val="0"/>
                      <w:divBdr>
                        <w:top w:val="none" w:sz="0" w:space="0" w:color="auto"/>
                        <w:left w:val="none" w:sz="0" w:space="0" w:color="auto"/>
                        <w:bottom w:val="none" w:sz="0" w:space="0" w:color="auto"/>
                        <w:right w:val="none" w:sz="0" w:space="0" w:color="auto"/>
                      </w:divBdr>
                      <w:divsChild>
                        <w:div w:id="301153515">
                          <w:marLeft w:val="0"/>
                          <w:marRight w:val="0"/>
                          <w:marTop w:val="0"/>
                          <w:marBottom w:val="0"/>
                          <w:divBdr>
                            <w:top w:val="none" w:sz="0" w:space="0" w:color="auto"/>
                            <w:left w:val="none" w:sz="0" w:space="0" w:color="auto"/>
                            <w:bottom w:val="none" w:sz="0" w:space="0" w:color="auto"/>
                            <w:right w:val="none" w:sz="0" w:space="0" w:color="auto"/>
                          </w:divBdr>
                        </w:div>
                        <w:div w:id="772435187">
                          <w:marLeft w:val="36"/>
                          <w:marRight w:val="0"/>
                          <w:marTop w:val="0"/>
                          <w:marBottom w:val="0"/>
                          <w:divBdr>
                            <w:top w:val="none" w:sz="0" w:space="0" w:color="auto"/>
                            <w:left w:val="none" w:sz="0" w:space="0" w:color="auto"/>
                            <w:bottom w:val="none" w:sz="0" w:space="0" w:color="auto"/>
                            <w:right w:val="none" w:sz="0" w:space="0" w:color="auto"/>
                          </w:divBdr>
                        </w:div>
                      </w:divsChild>
                    </w:div>
                    <w:div w:id="1542402337">
                      <w:marLeft w:val="0"/>
                      <w:marRight w:val="0"/>
                      <w:marTop w:val="0"/>
                      <w:marBottom w:val="0"/>
                      <w:divBdr>
                        <w:top w:val="none" w:sz="0" w:space="0" w:color="auto"/>
                        <w:left w:val="none" w:sz="0" w:space="0" w:color="auto"/>
                        <w:bottom w:val="none" w:sz="0" w:space="0" w:color="auto"/>
                        <w:right w:val="none" w:sz="0" w:space="0" w:color="auto"/>
                      </w:divBdr>
                      <w:divsChild>
                        <w:div w:id="1232041331">
                          <w:marLeft w:val="36"/>
                          <w:marRight w:val="0"/>
                          <w:marTop w:val="0"/>
                          <w:marBottom w:val="0"/>
                          <w:divBdr>
                            <w:top w:val="none" w:sz="0" w:space="0" w:color="auto"/>
                            <w:left w:val="none" w:sz="0" w:space="0" w:color="auto"/>
                            <w:bottom w:val="none" w:sz="0" w:space="0" w:color="auto"/>
                            <w:right w:val="none" w:sz="0" w:space="0" w:color="auto"/>
                          </w:divBdr>
                        </w:div>
                        <w:div w:id="1851409761">
                          <w:marLeft w:val="0"/>
                          <w:marRight w:val="0"/>
                          <w:marTop w:val="0"/>
                          <w:marBottom w:val="0"/>
                          <w:divBdr>
                            <w:top w:val="none" w:sz="0" w:space="0" w:color="auto"/>
                            <w:left w:val="none" w:sz="0" w:space="0" w:color="auto"/>
                            <w:bottom w:val="none" w:sz="0" w:space="0" w:color="auto"/>
                            <w:right w:val="none" w:sz="0" w:space="0" w:color="auto"/>
                          </w:divBdr>
                        </w:div>
                      </w:divsChild>
                    </w:div>
                    <w:div w:id="1693260588">
                      <w:marLeft w:val="0"/>
                      <w:marRight w:val="0"/>
                      <w:marTop w:val="0"/>
                      <w:marBottom w:val="0"/>
                      <w:divBdr>
                        <w:top w:val="none" w:sz="0" w:space="0" w:color="auto"/>
                        <w:left w:val="none" w:sz="0" w:space="0" w:color="auto"/>
                        <w:bottom w:val="none" w:sz="0" w:space="0" w:color="auto"/>
                        <w:right w:val="none" w:sz="0" w:space="0" w:color="auto"/>
                      </w:divBdr>
                      <w:divsChild>
                        <w:div w:id="815680837">
                          <w:marLeft w:val="0"/>
                          <w:marRight w:val="0"/>
                          <w:marTop w:val="0"/>
                          <w:marBottom w:val="0"/>
                          <w:divBdr>
                            <w:top w:val="none" w:sz="0" w:space="0" w:color="auto"/>
                            <w:left w:val="none" w:sz="0" w:space="0" w:color="auto"/>
                            <w:bottom w:val="none" w:sz="0" w:space="0" w:color="auto"/>
                            <w:right w:val="none" w:sz="0" w:space="0" w:color="auto"/>
                          </w:divBdr>
                        </w:div>
                        <w:div w:id="1787039391">
                          <w:marLeft w:val="3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243066">
      <w:bodyDiv w:val="1"/>
      <w:marLeft w:val="0"/>
      <w:marRight w:val="0"/>
      <w:marTop w:val="0"/>
      <w:marBottom w:val="0"/>
      <w:divBdr>
        <w:top w:val="none" w:sz="0" w:space="0" w:color="auto"/>
        <w:left w:val="none" w:sz="0" w:space="0" w:color="auto"/>
        <w:bottom w:val="none" w:sz="0" w:space="0" w:color="auto"/>
        <w:right w:val="none" w:sz="0" w:space="0" w:color="auto"/>
      </w:divBdr>
      <w:divsChild>
        <w:div w:id="103381154">
          <w:marLeft w:val="0"/>
          <w:marRight w:val="0"/>
          <w:marTop w:val="0"/>
          <w:marBottom w:val="0"/>
          <w:divBdr>
            <w:top w:val="none" w:sz="0" w:space="0" w:color="auto"/>
            <w:left w:val="none" w:sz="0" w:space="0" w:color="auto"/>
            <w:bottom w:val="none" w:sz="0" w:space="0" w:color="auto"/>
            <w:right w:val="none" w:sz="0" w:space="0" w:color="auto"/>
          </w:divBdr>
        </w:div>
        <w:div w:id="1806047367">
          <w:marLeft w:val="0"/>
          <w:marRight w:val="0"/>
          <w:marTop w:val="0"/>
          <w:marBottom w:val="0"/>
          <w:divBdr>
            <w:top w:val="none" w:sz="0" w:space="0" w:color="auto"/>
            <w:left w:val="none" w:sz="0" w:space="0" w:color="auto"/>
            <w:bottom w:val="none" w:sz="0" w:space="0" w:color="auto"/>
            <w:right w:val="none" w:sz="0" w:space="0" w:color="auto"/>
          </w:divBdr>
        </w:div>
      </w:divsChild>
    </w:div>
    <w:div w:id="145902612">
      <w:bodyDiv w:val="1"/>
      <w:marLeft w:val="0"/>
      <w:marRight w:val="0"/>
      <w:marTop w:val="0"/>
      <w:marBottom w:val="0"/>
      <w:divBdr>
        <w:top w:val="none" w:sz="0" w:space="0" w:color="auto"/>
        <w:left w:val="none" w:sz="0" w:space="0" w:color="auto"/>
        <w:bottom w:val="none" w:sz="0" w:space="0" w:color="auto"/>
        <w:right w:val="none" w:sz="0" w:space="0" w:color="auto"/>
      </w:divBdr>
      <w:divsChild>
        <w:div w:id="1934699680">
          <w:marLeft w:val="0"/>
          <w:marRight w:val="0"/>
          <w:marTop w:val="0"/>
          <w:marBottom w:val="0"/>
          <w:divBdr>
            <w:top w:val="none" w:sz="0" w:space="0" w:color="auto"/>
            <w:left w:val="none" w:sz="0" w:space="0" w:color="auto"/>
            <w:bottom w:val="none" w:sz="0" w:space="0" w:color="auto"/>
            <w:right w:val="none" w:sz="0" w:space="0" w:color="auto"/>
          </w:divBdr>
          <w:divsChild>
            <w:div w:id="269123578">
              <w:marLeft w:val="0"/>
              <w:marRight w:val="0"/>
              <w:marTop w:val="0"/>
              <w:marBottom w:val="360"/>
              <w:divBdr>
                <w:top w:val="none" w:sz="0" w:space="0" w:color="auto"/>
                <w:left w:val="none" w:sz="0" w:space="0" w:color="auto"/>
                <w:bottom w:val="none" w:sz="0" w:space="0" w:color="auto"/>
                <w:right w:val="none" w:sz="0" w:space="0" w:color="auto"/>
              </w:divBdr>
              <w:divsChild>
                <w:div w:id="1268470053">
                  <w:marLeft w:val="0"/>
                  <w:marRight w:val="240"/>
                  <w:marTop w:val="0"/>
                  <w:marBottom w:val="0"/>
                  <w:divBdr>
                    <w:top w:val="single" w:sz="4" w:space="0" w:color="666666"/>
                    <w:left w:val="single" w:sz="4" w:space="0" w:color="666666"/>
                    <w:bottom w:val="single" w:sz="4" w:space="0" w:color="666666"/>
                    <w:right w:val="single" w:sz="4" w:space="0" w:color="666666"/>
                  </w:divBdr>
                  <w:divsChild>
                    <w:div w:id="9579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220832">
              <w:marLeft w:val="0"/>
              <w:marRight w:val="0"/>
              <w:marTop w:val="360"/>
              <w:marBottom w:val="360"/>
              <w:divBdr>
                <w:top w:val="none" w:sz="0" w:space="0" w:color="auto"/>
                <w:left w:val="none" w:sz="0" w:space="0" w:color="auto"/>
                <w:bottom w:val="none" w:sz="0" w:space="0" w:color="auto"/>
                <w:right w:val="none" w:sz="0" w:space="0" w:color="auto"/>
              </w:divBdr>
              <w:divsChild>
                <w:div w:id="1342968969">
                  <w:marLeft w:val="0"/>
                  <w:marRight w:val="202"/>
                  <w:marTop w:val="0"/>
                  <w:marBottom w:val="0"/>
                  <w:divBdr>
                    <w:top w:val="none" w:sz="0" w:space="0" w:color="auto"/>
                    <w:left w:val="none" w:sz="0" w:space="0" w:color="auto"/>
                    <w:bottom w:val="none" w:sz="0" w:space="0" w:color="auto"/>
                    <w:right w:val="none" w:sz="0" w:space="0" w:color="auto"/>
                  </w:divBdr>
                  <w:divsChild>
                    <w:div w:id="96802763">
                      <w:marLeft w:val="0"/>
                      <w:marRight w:val="0"/>
                      <w:marTop w:val="0"/>
                      <w:marBottom w:val="0"/>
                      <w:divBdr>
                        <w:top w:val="none" w:sz="0" w:space="0" w:color="auto"/>
                        <w:left w:val="none" w:sz="0" w:space="0" w:color="auto"/>
                        <w:bottom w:val="none" w:sz="0" w:space="0" w:color="auto"/>
                        <w:right w:val="none" w:sz="0" w:space="0" w:color="auto"/>
                      </w:divBdr>
                      <w:divsChild>
                        <w:div w:id="80640302">
                          <w:marLeft w:val="0"/>
                          <w:marRight w:val="0"/>
                          <w:marTop w:val="0"/>
                          <w:marBottom w:val="0"/>
                          <w:divBdr>
                            <w:top w:val="single" w:sz="18" w:space="0" w:color="6699CC"/>
                            <w:left w:val="single" w:sz="18" w:space="0" w:color="6699CC"/>
                            <w:bottom w:val="single" w:sz="18" w:space="0" w:color="6699CC"/>
                            <w:right w:val="single" w:sz="18" w:space="0" w:color="6699CC"/>
                          </w:divBdr>
                          <w:divsChild>
                            <w:div w:id="403452962">
                              <w:marLeft w:val="0"/>
                              <w:marRight w:val="0"/>
                              <w:marTop w:val="0"/>
                              <w:marBottom w:val="0"/>
                              <w:divBdr>
                                <w:top w:val="none" w:sz="0" w:space="0" w:color="auto"/>
                                <w:left w:val="none" w:sz="0" w:space="0" w:color="auto"/>
                                <w:bottom w:val="none" w:sz="0" w:space="0" w:color="auto"/>
                                <w:right w:val="none" w:sz="0" w:space="0" w:color="auto"/>
                              </w:divBdr>
                              <w:divsChild>
                                <w:div w:id="318461616">
                                  <w:marLeft w:val="0"/>
                                  <w:marRight w:val="0"/>
                                  <w:marTop w:val="0"/>
                                  <w:marBottom w:val="0"/>
                                  <w:divBdr>
                                    <w:top w:val="none" w:sz="0" w:space="0" w:color="auto"/>
                                    <w:left w:val="none" w:sz="0" w:space="0" w:color="auto"/>
                                    <w:bottom w:val="none" w:sz="0" w:space="0" w:color="auto"/>
                                    <w:right w:val="none" w:sz="0" w:space="0" w:color="auto"/>
                                  </w:divBdr>
                                  <w:divsChild>
                                    <w:div w:id="410783175">
                                      <w:marLeft w:val="0"/>
                                      <w:marRight w:val="0"/>
                                      <w:marTop w:val="0"/>
                                      <w:marBottom w:val="0"/>
                                      <w:divBdr>
                                        <w:top w:val="none" w:sz="0" w:space="0" w:color="auto"/>
                                        <w:left w:val="none" w:sz="0" w:space="0" w:color="auto"/>
                                        <w:bottom w:val="none" w:sz="0" w:space="0" w:color="auto"/>
                                        <w:right w:val="none" w:sz="0" w:space="0" w:color="auto"/>
                                      </w:divBdr>
                                    </w:div>
                                  </w:divsChild>
                                </w:div>
                                <w:div w:id="100528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17267">
                      <w:marLeft w:val="0"/>
                      <w:marRight w:val="0"/>
                      <w:marTop w:val="0"/>
                      <w:marBottom w:val="0"/>
                      <w:divBdr>
                        <w:top w:val="none" w:sz="0" w:space="0" w:color="auto"/>
                        <w:left w:val="none" w:sz="0" w:space="0" w:color="auto"/>
                        <w:bottom w:val="none" w:sz="0" w:space="0" w:color="auto"/>
                        <w:right w:val="none" w:sz="0" w:space="0" w:color="auto"/>
                      </w:divBdr>
                      <w:divsChild>
                        <w:div w:id="111364005">
                          <w:marLeft w:val="0"/>
                          <w:marRight w:val="0"/>
                          <w:marTop w:val="0"/>
                          <w:marBottom w:val="0"/>
                          <w:divBdr>
                            <w:top w:val="none" w:sz="0" w:space="0" w:color="auto"/>
                            <w:left w:val="none" w:sz="0" w:space="0" w:color="auto"/>
                            <w:bottom w:val="none" w:sz="0" w:space="0" w:color="auto"/>
                            <w:right w:val="none" w:sz="0" w:space="0" w:color="auto"/>
                          </w:divBdr>
                          <w:divsChild>
                            <w:div w:id="1543054035">
                              <w:marLeft w:val="0"/>
                              <w:marRight w:val="0"/>
                              <w:marTop w:val="0"/>
                              <w:marBottom w:val="0"/>
                              <w:divBdr>
                                <w:top w:val="none" w:sz="0" w:space="0" w:color="auto"/>
                                <w:left w:val="none" w:sz="0" w:space="0" w:color="auto"/>
                                <w:bottom w:val="none" w:sz="0" w:space="0" w:color="auto"/>
                                <w:right w:val="none" w:sz="0" w:space="0" w:color="auto"/>
                              </w:divBdr>
                              <w:divsChild>
                                <w:div w:id="172260808">
                                  <w:marLeft w:val="0"/>
                                  <w:marRight w:val="0"/>
                                  <w:marTop w:val="0"/>
                                  <w:marBottom w:val="0"/>
                                  <w:divBdr>
                                    <w:top w:val="none" w:sz="0" w:space="0" w:color="auto"/>
                                    <w:left w:val="none" w:sz="0" w:space="0" w:color="auto"/>
                                    <w:bottom w:val="none" w:sz="0" w:space="0" w:color="auto"/>
                                    <w:right w:val="none" w:sz="0" w:space="0" w:color="auto"/>
                                  </w:divBdr>
                                </w:div>
                                <w:div w:id="33719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891615">
                  <w:marLeft w:val="0"/>
                  <w:marRight w:val="0"/>
                  <w:marTop w:val="360"/>
                  <w:marBottom w:val="360"/>
                  <w:divBdr>
                    <w:top w:val="single" w:sz="4" w:space="0" w:color="666666"/>
                    <w:left w:val="single" w:sz="4" w:space="0" w:color="666666"/>
                    <w:bottom w:val="single" w:sz="4" w:space="0" w:color="666666"/>
                    <w:right w:val="single" w:sz="4" w:space="0" w:color="666666"/>
                  </w:divBdr>
                  <w:divsChild>
                    <w:div w:id="800927433">
                      <w:marLeft w:val="0"/>
                      <w:marRight w:val="0"/>
                      <w:marTop w:val="0"/>
                      <w:marBottom w:val="0"/>
                      <w:divBdr>
                        <w:top w:val="none" w:sz="0" w:space="0" w:color="auto"/>
                        <w:left w:val="none" w:sz="0" w:space="0" w:color="auto"/>
                        <w:bottom w:val="single" w:sz="4" w:space="0" w:color="666666"/>
                        <w:right w:val="none" w:sz="0" w:space="0" w:color="auto"/>
                      </w:divBdr>
                      <w:divsChild>
                        <w:div w:id="404761811">
                          <w:marLeft w:val="0"/>
                          <w:marRight w:val="0"/>
                          <w:marTop w:val="0"/>
                          <w:marBottom w:val="0"/>
                          <w:divBdr>
                            <w:top w:val="single" w:sz="18" w:space="0" w:color="6699CC"/>
                            <w:left w:val="single" w:sz="18" w:space="0" w:color="6699CC"/>
                            <w:bottom w:val="single" w:sz="18" w:space="0" w:color="6699CC"/>
                            <w:right w:val="single" w:sz="18" w:space="0" w:color="6699CC"/>
                          </w:divBdr>
                          <w:divsChild>
                            <w:div w:id="818620689">
                              <w:marLeft w:val="0"/>
                              <w:marRight w:val="0"/>
                              <w:marTop w:val="0"/>
                              <w:marBottom w:val="0"/>
                              <w:divBdr>
                                <w:top w:val="none" w:sz="0" w:space="0" w:color="auto"/>
                                <w:left w:val="none" w:sz="0" w:space="0" w:color="auto"/>
                                <w:bottom w:val="none" w:sz="0" w:space="0" w:color="auto"/>
                                <w:right w:val="none" w:sz="0" w:space="0" w:color="auto"/>
                              </w:divBdr>
                              <w:divsChild>
                                <w:div w:id="1931157367">
                                  <w:marLeft w:val="0"/>
                                  <w:marRight w:val="0"/>
                                  <w:marTop w:val="0"/>
                                  <w:marBottom w:val="0"/>
                                  <w:divBdr>
                                    <w:top w:val="none" w:sz="0" w:space="0" w:color="auto"/>
                                    <w:left w:val="none" w:sz="0" w:space="0" w:color="auto"/>
                                    <w:bottom w:val="none" w:sz="0" w:space="0" w:color="auto"/>
                                    <w:right w:val="none" w:sz="0" w:space="0" w:color="auto"/>
                                  </w:divBdr>
                                  <w:divsChild>
                                    <w:div w:id="125052721">
                                      <w:marLeft w:val="0"/>
                                      <w:marRight w:val="0"/>
                                      <w:marTop w:val="0"/>
                                      <w:marBottom w:val="0"/>
                                      <w:divBdr>
                                        <w:top w:val="none" w:sz="0" w:space="0" w:color="auto"/>
                                        <w:left w:val="none" w:sz="0" w:space="0" w:color="auto"/>
                                        <w:bottom w:val="none" w:sz="0" w:space="0" w:color="auto"/>
                                        <w:right w:val="none" w:sz="0" w:space="0" w:color="auto"/>
                                      </w:divBdr>
                                    </w:div>
                                    <w:div w:id="251352837">
                                      <w:marLeft w:val="0"/>
                                      <w:marRight w:val="0"/>
                                      <w:marTop w:val="0"/>
                                      <w:marBottom w:val="0"/>
                                      <w:divBdr>
                                        <w:top w:val="none" w:sz="0" w:space="0" w:color="auto"/>
                                        <w:left w:val="none" w:sz="0" w:space="0" w:color="auto"/>
                                        <w:bottom w:val="none" w:sz="0" w:space="0" w:color="auto"/>
                                        <w:right w:val="none" w:sz="0" w:space="0" w:color="auto"/>
                                      </w:divBdr>
                                    </w:div>
                                    <w:div w:id="257761324">
                                      <w:marLeft w:val="0"/>
                                      <w:marRight w:val="0"/>
                                      <w:marTop w:val="0"/>
                                      <w:marBottom w:val="0"/>
                                      <w:divBdr>
                                        <w:top w:val="none" w:sz="0" w:space="0" w:color="auto"/>
                                        <w:left w:val="none" w:sz="0" w:space="0" w:color="auto"/>
                                        <w:bottom w:val="none" w:sz="0" w:space="0" w:color="auto"/>
                                        <w:right w:val="none" w:sz="0" w:space="0" w:color="auto"/>
                                      </w:divBdr>
                                    </w:div>
                                    <w:div w:id="303386789">
                                      <w:marLeft w:val="0"/>
                                      <w:marRight w:val="0"/>
                                      <w:marTop w:val="0"/>
                                      <w:marBottom w:val="0"/>
                                      <w:divBdr>
                                        <w:top w:val="none" w:sz="0" w:space="0" w:color="auto"/>
                                        <w:left w:val="none" w:sz="0" w:space="0" w:color="auto"/>
                                        <w:bottom w:val="none" w:sz="0" w:space="0" w:color="auto"/>
                                        <w:right w:val="none" w:sz="0" w:space="0" w:color="auto"/>
                                      </w:divBdr>
                                    </w:div>
                                    <w:div w:id="358355695">
                                      <w:marLeft w:val="0"/>
                                      <w:marRight w:val="0"/>
                                      <w:marTop w:val="0"/>
                                      <w:marBottom w:val="0"/>
                                      <w:divBdr>
                                        <w:top w:val="none" w:sz="0" w:space="0" w:color="auto"/>
                                        <w:left w:val="none" w:sz="0" w:space="0" w:color="auto"/>
                                        <w:bottom w:val="none" w:sz="0" w:space="0" w:color="auto"/>
                                        <w:right w:val="none" w:sz="0" w:space="0" w:color="auto"/>
                                      </w:divBdr>
                                    </w:div>
                                    <w:div w:id="605230277">
                                      <w:marLeft w:val="0"/>
                                      <w:marRight w:val="0"/>
                                      <w:marTop w:val="0"/>
                                      <w:marBottom w:val="0"/>
                                      <w:divBdr>
                                        <w:top w:val="none" w:sz="0" w:space="0" w:color="auto"/>
                                        <w:left w:val="none" w:sz="0" w:space="0" w:color="auto"/>
                                        <w:bottom w:val="none" w:sz="0" w:space="0" w:color="auto"/>
                                        <w:right w:val="none" w:sz="0" w:space="0" w:color="auto"/>
                                      </w:divBdr>
                                    </w:div>
                                    <w:div w:id="764106952">
                                      <w:marLeft w:val="0"/>
                                      <w:marRight w:val="0"/>
                                      <w:marTop w:val="0"/>
                                      <w:marBottom w:val="0"/>
                                      <w:divBdr>
                                        <w:top w:val="none" w:sz="0" w:space="0" w:color="auto"/>
                                        <w:left w:val="none" w:sz="0" w:space="0" w:color="auto"/>
                                        <w:bottom w:val="none" w:sz="0" w:space="0" w:color="auto"/>
                                        <w:right w:val="none" w:sz="0" w:space="0" w:color="auto"/>
                                      </w:divBdr>
                                    </w:div>
                                    <w:div w:id="821311642">
                                      <w:marLeft w:val="0"/>
                                      <w:marRight w:val="0"/>
                                      <w:marTop w:val="0"/>
                                      <w:marBottom w:val="0"/>
                                      <w:divBdr>
                                        <w:top w:val="none" w:sz="0" w:space="0" w:color="auto"/>
                                        <w:left w:val="none" w:sz="0" w:space="0" w:color="auto"/>
                                        <w:bottom w:val="none" w:sz="0" w:space="0" w:color="auto"/>
                                        <w:right w:val="none" w:sz="0" w:space="0" w:color="auto"/>
                                      </w:divBdr>
                                    </w:div>
                                    <w:div w:id="890844373">
                                      <w:marLeft w:val="0"/>
                                      <w:marRight w:val="0"/>
                                      <w:marTop w:val="0"/>
                                      <w:marBottom w:val="0"/>
                                      <w:divBdr>
                                        <w:top w:val="none" w:sz="0" w:space="0" w:color="auto"/>
                                        <w:left w:val="none" w:sz="0" w:space="0" w:color="auto"/>
                                        <w:bottom w:val="none" w:sz="0" w:space="0" w:color="auto"/>
                                        <w:right w:val="none" w:sz="0" w:space="0" w:color="auto"/>
                                      </w:divBdr>
                                    </w:div>
                                    <w:div w:id="981926806">
                                      <w:marLeft w:val="0"/>
                                      <w:marRight w:val="0"/>
                                      <w:marTop w:val="0"/>
                                      <w:marBottom w:val="0"/>
                                      <w:divBdr>
                                        <w:top w:val="none" w:sz="0" w:space="0" w:color="auto"/>
                                        <w:left w:val="none" w:sz="0" w:space="0" w:color="auto"/>
                                        <w:bottom w:val="none" w:sz="0" w:space="0" w:color="auto"/>
                                        <w:right w:val="none" w:sz="0" w:space="0" w:color="auto"/>
                                      </w:divBdr>
                                    </w:div>
                                    <w:div w:id="1040206997">
                                      <w:marLeft w:val="0"/>
                                      <w:marRight w:val="0"/>
                                      <w:marTop w:val="0"/>
                                      <w:marBottom w:val="0"/>
                                      <w:divBdr>
                                        <w:top w:val="none" w:sz="0" w:space="0" w:color="auto"/>
                                        <w:left w:val="none" w:sz="0" w:space="0" w:color="auto"/>
                                        <w:bottom w:val="none" w:sz="0" w:space="0" w:color="auto"/>
                                        <w:right w:val="none" w:sz="0" w:space="0" w:color="auto"/>
                                      </w:divBdr>
                                    </w:div>
                                    <w:div w:id="1383409550">
                                      <w:marLeft w:val="0"/>
                                      <w:marRight w:val="0"/>
                                      <w:marTop w:val="0"/>
                                      <w:marBottom w:val="0"/>
                                      <w:divBdr>
                                        <w:top w:val="none" w:sz="0" w:space="0" w:color="auto"/>
                                        <w:left w:val="none" w:sz="0" w:space="0" w:color="auto"/>
                                        <w:bottom w:val="none" w:sz="0" w:space="0" w:color="auto"/>
                                        <w:right w:val="none" w:sz="0" w:space="0" w:color="auto"/>
                                      </w:divBdr>
                                      <w:divsChild>
                                        <w:div w:id="105197850">
                                          <w:marLeft w:val="0"/>
                                          <w:marRight w:val="0"/>
                                          <w:marTop w:val="0"/>
                                          <w:marBottom w:val="0"/>
                                          <w:divBdr>
                                            <w:top w:val="none" w:sz="0" w:space="0" w:color="auto"/>
                                            <w:left w:val="none" w:sz="0" w:space="0" w:color="auto"/>
                                            <w:bottom w:val="none" w:sz="0" w:space="0" w:color="auto"/>
                                            <w:right w:val="none" w:sz="0" w:space="0" w:color="auto"/>
                                          </w:divBdr>
                                        </w:div>
                                        <w:div w:id="121660798">
                                          <w:marLeft w:val="0"/>
                                          <w:marRight w:val="0"/>
                                          <w:marTop w:val="0"/>
                                          <w:marBottom w:val="0"/>
                                          <w:divBdr>
                                            <w:top w:val="none" w:sz="0" w:space="0" w:color="auto"/>
                                            <w:left w:val="none" w:sz="0" w:space="0" w:color="auto"/>
                                            <w:bottom w:val="none" w:sz="0" w:space="0" w:color="auto"/>
                                            <w:right w:val="none" w:sz="0" w:space="0" w:color="auto"/>
                                          </w:divBdr>
                                        </w:div>
                                        <w:div w:id="1110398724">
                                          <w:marLeft w:val="0"/>
                                          <w:marRight w:val="0"/>
                                          <w:marTop w:val="0"/>
                                          <w:marBottom w:val="0"/>
                                          <w:divBdr>
                                            <w:top w:val="none" w:sz="0" w:space="0" w:color="auto"/>
                                            <w:left w:val="none" w:sz="0" w:space="0" w:color="auto"/>
                                            <w:bottom w:val="none" w:sz="0" w:space="0" w:color="auto"/>
                                            <w:right w:val="none" w:sz="0" w:space="0" w:color="auto"/>
                                          </w:divBdr>
                                        </w:div>
                                        <w:div w:id="1578787020">
                                          <w:marLeft w:val="0"/>
                                          <w:marRight w:val="0"/>
                                          <w:marTop w:val="0"/>
                                          <w:marBottom w:val="0"/>
                                          <w:divBdr>
                                            <w:top w:val="none" w:sz="0" w:space="0" w:color="auto"/>
                                            <w:left w:val="none" w:sz="0" w:space="0" w:color="auto"/>
                                            <w:bottom w:val="none" w:sz="0" w:space="0" w:color="auto"/>
                                            <w:right w:val="none" w:sz="0" w:space="0" w:color="auto"/>
                                          </w:divBdr>
                                        </w:div>
                                      </w:divsChild>
                                    </w:div>
                                    <w:div w:id="1463233694">
                                      <w:marLeft w:val="0"/>
                                      <w:marRight w:val="0"/>
                                      <w:marTop w:val="0"/>
                                      <w:marBottom w:val="0"/>
                                      <w:divBdr>
                                        <w:top w:val="none" w:sz="0" w:space="0" w:color="auto"/>
                                        <w:left w:val="none" w:sz="0" w:space="0" w:color="auto"/>
                                        <w:bottom w:val="none" w:sz="0" w:space="0" w:color="auto"/>
                                        <w:right w:val="none" w:sz="0" w:space="0" w:color="auto"/>
                                      </w:divBdr>
                                    </w:div>
                                    <w:div w:id="1564563624">
                                      <w:marLeft w:val="0"/>
                                      <w:marRight w:val="0"/>
                                      <w:marTop w:val="0"/>
                                      <w:marBottom w:val="0"/>
                                      <w:divBdr>
                                        <w:top w:val="none" w:sz="0" w:space="0" w:color="auto"/>
                                        <w:left w:val="none" w:sz="0" w:space="0" w:color="auto"/>
                                        <w:bottom w:val="none" w:sz="0" w:space="0" w:color="auto"/>
                                        <w:right w:val="none" w:sz="0" w:space="0" w:color="auto"/>
                                      </w:divBdr>
                                    </w:div>
                                    <w:div w:id="1633248591">
                                      <w:marLeft w:val="0"/>
                                      <w:marRight w:val="0"/>
                                      <w:marTop w:val="0"/>
                                      <w:marBottom w:val="0"/>
                                      <w:divBdr>
                                        <w:top w:val="none" w:sz="0" w:space="0" w:color="auto"/>
                                        <w:left w:val="none" w:sz="0" w:space="0" w:color="auto"/>
                                        <w:bottom w:val="none" w:sz="0" w:space="0" w:color="auto"/>
                                        <w:right w:val="none" w:sz="0" w:space="0" w:color="auto"/>
                                      </w:divBdr>
                                    </w:div>
                                    <w:div w:id="1761637944">
                                      <w:marLeft w:val="0"/>
                                      <w:marRight w:val="0"/>
                                      <w:marTop w:val="0"/>
                                      <w:marBottom w:val="0"/>
                                      <w:divBdr>
                                        <w:top w:val="none" w:sz="0" w:space="0" w:color="auto"/>
                                        <w:left w:val="none" w:sz="0" w:space="0" w:color="auto"/>
                                        <w:bottom w:val="none" w:sz="0" w:space="0" w:color="auto"/>
                                        <w:right w:val="none" w:sz="0" w:space="0" w:color="auto"/>
                                      </w:divBdr>
                                    </w:div>
                                    <w:div w:id="1875998729">
                                      <w:marLeft w:val="0"/>
                                      <w:marRight w:val="0"/>
                                      <w:marTop w:val="0"/>
                                      <w:marBottom w:val="0"/>
                                      <w:divBdr>
                                        <w:top w:val="none" w:sz="0" w:space="0" w:color="auto"/>
                                        <w:left w:val="none" w:sz="0" w:space="0" w:color="auto"/>
                                        <w:bottom w:val="none" w:sz="0" w:space="0" w:color="auto"/>
                                        <w:right w:val="none" w:sz="0" w:space="0" w:color="auto"/>
                                      </w:divBdr>
                                      <w:divsChild>
                                        <w:div w:id="256908917">
                                          <w:marLeft w:val="0"/>
                                          <w:marRight w:val="0"/>
                                          <w:marTop w:val="0"/>
                                          <w:marBottom w:val="0"/>
                                          <w:divBdr>
                                            <w:top w:val="none" w:sz="0" w:space="0" w:color="auto"/>
                                            <w:left w:val="none" w:sz="0" w:space="0" w:color="auto"/>
                                            <w:bottom w:val="none" w:sz="0" w:space="0" w:color="auto"/>
                                            <w:right w:val="none" w:sz="0" w:space="0" w:color="auto"/>
                                          </w:divBdr>
                                        </w:div>
                                        <w:div w:id="1842623198">
                                          <w:marLeft w:val="0"/>
                                          <w:marRight w:val="0"/>
                                          <w:marTop w:val="0"/>
                                          <w:marBottom w:val="0"/>
                                          <w:divBdr>
                                            <w:top w:val="none" w:sz="0" w:space="0" w:color="auto"/>
                                            <w:left w:val="none" w:sz="0" w:space="0" w:color="auto"/>
                                            <w:bottom w:val="none" w:sz="0" w:space="0" w:color="auto"/>
                                            <w:right w:val="none" w:sz="0" w:space="0" w:color="auto"/>
                                          </w:divBdr>
                                        </w:div>
                                        <w:div w:id="1886406738">
                                          <w:marLeft w:val="0"/>
                                          <w:marRight w:val="0"/>
                                          <w:marTop w:val="0"/>
                                          <w:marBottom w:val="0"/>
                                          <w:divBdr>
                                            <w:top w:val="none" w:sz="0" w:space="0" w:color="auto"/>
                                            <w:left w:val="none" w:sz="0" w:space="0" w:color="auto"/>
                                            <w:bottom w:val="none" w:sz="0" w:space="0" w:color="auto"/>
                                            <w:right w:val="none" w:sz="0" w:space="0" w:color="auto"/>
                                          </w:divBdr>
                                        </w:div>
                                        <w:div w:id="2106682055">
                                          <w:marLeft w:val="0"/>
                                          <w:marRight w:val="0"/>
                                          <w:marTop w:val="0"/>
                                          <w:marBottom w:val="0"/>
                                          <w:divBdr>
                                            <w:top w:val="none" w:sz="0" w:space="0" w:color="auto"/>
                                            <w:left w:val="none" w:sz="0" w:space="0" w:color="auto"/>
                                            <w:bottom w:val="none" w:sz="0" w:space="0" w:color="auto"/>
                                            <w:right w:val="none" w:sz="0" w:space="0" w:color="auto"/>
                                          </w:divBdr>
                                        </w:div>
                                        <w:div w:id="2116359663">
                                          <w:marLeft w:val="0"/>
                                          <w:marRight w:val="0"/>
                                          <w:marTop w:val="0"/>
                                          <w:marBottom w:val="0"/>
                                          <w:divBdr>
                                            <w:top w:val="none" w:sz="0" w:space="0" w:color="auto"/>
                                            <w:left w:val="none" w:sz="0" w:space="0" w:color="auto"/>
                                            <w:bottom w:val="none" w:sz="0" w:space="0" w:color="auto"/>
                                            <w:right w:val="none" w:sz="0" w:space="0" w:color="auto"/>
                                          </w:divBdr>
                                        </w:div>
                                      </w:divsChild>
                                    </w:div>
                                    <w:div w:id="1917745875">
                                      <w:marLeft w:val="0"/>
                                      <w:marRight w:val="0"/>
                                      <w:marTop w:val="0"/>
                                      <w:marBottom w:val="0"/>
                                      <w:divBdr>
                                        <w:top w:val="none" w:sz="0" w:space="0" w:color="auto"/>
                                        <w:left w:val="none" w:sz="0" w:space="0" w:color="auto"/>
                                        <w:bottom w:val="none" w:sz="0" w:space="0" w:color="auto"/>
                                        <w:right w:val="none" w:sz="0" w:space="0" w:color="auto"/>
                                      </w:divBdr>
                                    </w:div>
                                    <w:div w:id="1967157730">
                                      <w:marLeft w:val="0"/>
                                      <w:marRight w:val="0"/>
                                      <w:marTop w:val="0"/>
                                      <w:marBottom w:val="0"/>
                                      <w:divBdr>
                                        <w:top w:val="none" w:sz="0" w:space="0" w:color="auto"/>
                                        <w:left w:val="none" w:sz="0" w:space="0" w:color="auto"/>
                                        <w:bottom w:val="none" w:sz="0" w:space="0" w:color="auto"/>
                                        <w:right w:val="none" w:sz="0" w:space="0" w:color="auto"/>
                                      </w:divBdr>
                                    </w:div>
                                    <w:div w:id="1995253485">
                                      <w:marLeft w:val="0"/>
                                      <w:marRight w:val="201"/>
                                      <w:marTop w:val="0"/>
                                      <w:marBottom w:val="0"/>
                                      <w:divBdr>
                                        <w:top w:val="none" w:sz="0" w:space="0" w:color="auto"/>
                                        <w:left w:val="none" w:sz="0" w:space="0" w:color="auto"/>
                                        <w:bottom w:val="none" w:sz="0" w:space="0" w:color="auto"/>
                                        <w:right w:val="none" w:sz="0" w:space="0" w:color="auto"/>
                                      </w:divBdr>
                                      <w:divsChild>
                                        <w:div w:id="286283334">
                                          <w:marLeft w:val="0"/>
                                          <w:marRight w:val="0"/>
                                          <w:marTop w:val="0"/>
                                          <w:marBottom w:val="0"/>
                                          <w:divBdr>
                                            <w:top w:val="none" w:sz="0" w:space="0" w:color="auto"/>
                                            <w:left w:val="none" w:sz="0" w:space="0" w:color="auto"/>
                                            <w:bottom w:val="none" w:sz="0" w:space="0" w:color="auto"/>
                                            <w:right w:val="none" w:sz="0" w:space="0" w:color="auto"/>
                                          </w:divBdr>
                                        </w:div>
                                        <w:div w:id="314602406">
                                          <w:marLeft w:val="0"/>
                                          <w:marRight w:val="0"/>
                                          <w:marTop w:val="0"/>
                                          <w:marBottom w:val="0"/>
                                          <w:divBdr>
                                            <w:top w:val="none" w:sz="0" w:space="0" w:color="auto"/>
                                            <w:left w:val="none" w:sz="0" w:space="0" w:color="auto"/>
                                            <w:bottom w:val="none" w:sz="0" w:space="0" w:color="auto"/>
                                            <w:right w:val="none" w:sz="0" w:space="0" w:color="auto"/>
                                          </w:divBdr>
                                        </w:div>
                                        <w:div w:id="599724259">
                                          <w:marLeft w:val="0"/>
                                          <w:marRight w:val="0"/>
                                          <w:marTop w:val="0"/>
                                          <w:marBottom w:val="0"/>
                                          <w:divBdr>
                                            <w:top w:val="none" w:sz="0" w:space="0" w:color="auto"/>
                                            <w:left w:val="none" w:sz="0" w:space="0" w:color="auto"/>
                                            <w:bottom w:val="none" w:sz="0" w:space="0" w:color="auto"/>
                                            <w:right w:val="none" w:sz="0" w:space="0" w:color="auto"/>
                                          </w:divBdr>
                                        </w:div>
                                        <w:div w:id="759714644">
                                          <w:marLeft w:val="0"/>
                                          <w:marRight w:val="0"/>
                                          <w:marTop w:val="0"/>
                                          <w:marBottom w:val="0"/>
                                          <w:divBdr>
                                            <w:top w:val="none" w:sz="0" w:space="0" w:color="auto"/>
                                            <w:left w:val="none" w:sz="0" w:space="0" w:color="auto"/>
                                            <w:bottom w:val="none" w:sz="0" w:space="0" w:color="auto"/>
                                            <w:right w:val="none" w:sz="0" w:space="0" w:color="auto"/>
                                          </w:divBdr>
                                        </w:div>
                                        <w:div w:id="831289278">
                                          <w:marLeft w:val="0"/>
                                          <w:marRight w:val="0"/>
                                          <w:marTop w:val="0"/>
                                          <w:marBottom w:val="0"/>
                                          <w:divBdr>
                                            <w:top w:val="none" w:sz="0" w:space="0" w:color="auto"/>
                                            <w:left w:val="none" w:sz="0" w:space="0" w:color="auto"/>
                                            <w:bottom w:val="none" w:sz="0" w:space="0" w:color="auto"/>
                                            <w:right w:val="none" w:sz="0" w:space="0" w:color="auto"/>
                                          </w:divBdr>
                                        </w:div>
                                        <w:div w:id="1179199080">
                                          <w:marLeft w:val="0"/>
                                          <w:marRight w:val="0"/>
                                          <w:marTop w:val="0"/>
                                          <w:marBottom w:val="0"/>
                                          <w:divBdr>
                                            <w:top w:val="none" w:sz="0" w:space="0" w:color="auto"/>
                                            <w:left w:val="none" w:sz="0" w:space="0" w:color="auto"/>
                                            <w:bottom w:val="none" w:sz="0" w:space="0" w:color="auto"/>
                                            <w:right w:val="none" w:sz="0" w:space="0" w:color="auto"/>
                                          </w:divBdr>
                                        </w:div>
                                        <w:div w:id="1297950400">
                                          <w:marLeft w:val="0"/>
                                          <w:marRight w:val="0"/>
                                          <w:marTop w:val="0"/>
                                          <w:marBottom w:val="0"/>
                                          <w:divBdr>
                                            <w:top w:val="none" w:sz="0" w:space="0" w:color="auto"/>
                                            <w:left w:val="none" w:sz="0" w:space="0" w:color="auto"/>
                                            <w:bottom w:val="none" w:sz="0" w:space="0" w:color="auto"/>
                                            <w:right w:val="none" w:sz="0" w:space="0" w:color="auto"/>
                                          </w:divBdr>
                                        </w:div>
                                        <w:div w:id="1306855985">
                                          <w:marLeft w:val="0"/>
                                          <w:marRight w:val="0"/>
                                          <w:marTop w:val="0"/>
                                          <w:marBottom w:val="0"/>
                                          <w:divBdr>
                                            <w:top w:val="none" w:sz="0" w:space="0" w:color="auto"/>
                                            <w:left w:val="none" w:sz="0" w:space="0" w:color="auto"/>
                                            <w:bottom w:val="none" w:sz="0" w:space="0" w:color="auto"/>
                                            <w:right w:val="none" w:sz="0" w:space="0" w:color="auto"/>
                                          </w:divBdr>
                                        </w:div>
                                        <w:div w:id="1357536214">
                                          <w:marLeft w:val="0"/>
                                          <w:marRight w:val="0"/>
                                          <w:marTop w:val="0"/>
                                          <w:marBottom w:val="0"/>
                                          <w:divBdr>
                                            <w:top w:val="none" w:sz="0" w:space="0" w:color="auto"/>
                                            <w:left w:val="none" w:sz="0" w:space="0" w:color="auto"/>
                                            <w:bottom w:val="none" w:sz="0" w:space="0" w:color="auto"/>
                                            <w:right w:val="none" w:sz="0" w:space="0" w:color="auto"/>
                                          </w:divBdr>
                                        </w:div>
                                        <w:div w:id="1377774683">
                                          <w:marLeft w:val="0"/>
                                          <w:marRight w:val="0"/>
                                          <w:marTop w:val="0"/>
                                          <w:marBottom w:val="0"/>
                                          <w:divBdr>
                                            <w:top w:val="none" w:sz="0" w:space="0" w:color="auto"/>
                                            <w:left w:val="none" w:sz="0" w:space="0" w:color="auto"/>
                                            <w:bottom w:val="none" w:sz="0" w:space="0" w:color="auto"/>
                                            <w:right w:val="none" w:sz="0" w:space="0" w:color="auto"/>
                                          </w:divBdr>
                                        </w:div>
                                        <w:div w:id="1392920872">
                                          <w:marLeft w:val="0"/>
                                          <w:marRight w:val="0"/>
                                          <w:marTop w:val="0"/>
                                          <w:marBottom w:val="0"/>
                                          <w:divBdr>
                                            <w:top w:val="none" w:sz="0" w:space="0" w:color="auto"/>
                                            <w:left w:val="none" w:sz="0" w:space="0" w:color="auto"/>
                                            <w:bottom w:val="none" w:sz="0" w:space="0" w:color="auto"/>
                                            <w:right w:val="none" w:sz="0" w:space="0" w:color="auto"/>
                                          </w:divBdr>
                                        </w:div>
                                        <w:div w:id="1438405440">
                                          <w:marLeft w:val="0"/>
                                          <w:marRight w:val="0"/>
                                          <w:marTop w:val="0"/>
                                          <w:marBottom w:val="0"/>
                                          <w:divBdr>
                                            <w:top w:val="none" w:sz="0" w:space="0" w:color="auto"/>
                                            <w:left w:val="none" w:sz="0" w:space="0" w:color="auto"/>
                                            <w:bottom w:val="none" w:sz="0" w:space="0" w:color="auto"/>
                                            <w:right w:val="none" w:sz="0" w:space="0" w:color="auto"/>
                                          </w:divBdr>
                                        </w:div>
                                        <w:div w:id="1482238290">
                                          <w:marLeft w:val="0"/>
                                          <w:marRight w:val="0"/>
                                          <w:marTop w:val="0"/>
                                          <w:marBottom w:val="0"/>
                                          <w:divBdr>
                                            <w:top w:val="none" w:sz="0" w:space="0" w:color="auto"/>
                                            <w:left w:val="none" w:sz="0" w:space="0" w:color="auto"/>
                                            <w:bottom w:val="none" w:sz="0" w:space="0" w:color="auto"/>
                                            <w:right w:val="none" w:sz="0" w:space="0" w:color="auto"/>
                                          </w:divBdr>
                                        </w:div>
                                        <w:div w:id="1579905647">
                                          <w:marLeft w:val="0"/>
                                          <w:marRight w:val="0"/>
                                          <w:marTop w:val="0"/>
                                          <w:marBottom w:val="0"/>
                                          <w:divBdr>
                                            <w:top w:val="none" w:sz="0" w:space="0" w:color="auto"/>
                                            <w:left w:val="none" w:sz="0" w:space="0" w:color="auto"/>
                                            <w:bottom w:val="none" w:sz="0" w:space="0" w:color="auto"/>
                                            <w:right w:val="none" w:sz="0" w:space="0" w:color="auto"/>
                                          </w:divBdr>
                                        </w:div>
                                        <w:div w:id="1701734405">
                                          <w:marLeft w:val="0"/>
                                          <w:marRight w:val="0"/>
                                          <w:marTop w:val="0"/>
                                          <w:marBottom w:val="0"/>
                                          <w:divBdr>
                                            <w:top w:val="none" w:sz="0" w:space="0" w:color="auto"/>
                                            <w:left w:val="none" w:sz="0" w:space="0" w:color="auto"/>
                                            <w:bottom w:val="none" w:sz="0" w:space="0" w:color="auto"/>
                                            <w:right w:val="none" w:sz="0" w:space="0" w:color="auto"/>
                                          </w:divBdr>
                                        </w:div>
                                        <w:div w:id="1716733156">
                                          <w:marLeft w:val="0"/>
                                          <w:marRight w:val="0"/>
                                          <w:marTop w:val="0"/>
                                          <w:marBottom w:val="0"/>
                                          <w:divBdr>
                                            <w:top w:val="none" w:sz="0" w:space="0" w:color="auto"/>
                                            <w:left w:val="none" w:sz="0" w:space="0" w:color="auto"/>
                                            <w:bottom w:val="none" w:sz="0" w:space="0" w:color="auto"/>
                                            <w:right w:val="none" w:sz="0" w:space="0" w:color="auto"/>
                                          </w:divBdr>
                                          <w:divsChild>
                                            <w:div w:id="107287541">
                                              <w:marLeft w:val="0"/>
                                              <w:marRight w:val="0"/>
                                              <w:marTop w:val="0"/>
                                              <w:marBottom w:val="0"/>
                                              <w:divBdr>
                                                <w:top w:val="none" w:sz="0" w:space="0" w:color="auto"/>
                                                <w:left w:val="none" w:sz="0" w:space="0" w:color="auto"/>
                                                <w:bottom w:val="none" w:sz="0" w:space="0" w:color="auto"/>
                                                <w:right w:val="none" w:sz="0" w:space="0" w:color="auto"/>
                                              </w:divBdr>
                                            </w:div>
                                            <w:div w:id="231627858">
                                              <w:marLeft w:val="0"/>
                                              <w:marRight w:val="0"/>
                                              <w:marTop w:val="0"/>
                                              <w:marBottom w:val="0"/>
                                              <w:divBdr>
                                                <w:top w:val="none" w:sz="0" w:space="0" w:color="auto"/>
                                                <w:left w:val="none" w:sz="0" w:space="0" w:color="auto"/>
                                                <w:bottom w:val="none" w:sz="0" w:space="0" w:color="auto"/>
                                                <w:right w:val="none" w:sz="0" w:space="0" w:color="auto"/>
                                              </w:divBdr>
                                            </w:div>
                                            <w:div w:id="733042450">
                                              <w:marLeft w:val="0"/>
                                              <w:marRight w:val="0"/>
                                              <w:marTop w:val="0"/>
                                              <w:marBottom w:val="0"/>
                                              <w:divBdr>
                                                <w:top w:val="none" w:sz="0" w:space="0" w:color="auto"/>
                                                <w:left w:val="none" w:sz="0" w:space="0" w:color="auto"/>
                                                <w:bottom w:val="none" w:sz="0" w:space="0" w:color="auto"/>
                                                <w:right w:val="none" w:sz="0" w:space="0" w:color="auto"/>
                                              </w:divBdr>
                                            </w:div>
                                            <w:div w:id="1977107084">
                                              <w:marLeft w:val="0"/>
                                              <w:marRight w:val="0"/>
                                              <w:marTop w:val="0"/>
                                              <w:marBottom w:val="0"/>
                                              <w:divBdr>
                                                <w:top w:val="none" w:sz="0" w:space="0" w:color="auto"/>
                                                <w:left w:val="none" w:sz="0" w:space="0" w:color="auto"/>
                                                <w:bottom w:val="none" w:sz="0" w:space="0" w:color="auto"/>
                                                <w:right w:val="none" w:sz="0" w:space="0" w:color="auto"/>
                                              </w:divBdr>
                                            </w:div>
                                          </w:divsChild>
                                        </w:div>
                                        <w:div w:id="1901625040">
                                          <w:marLeft w:val="0"/>
                                          <w:marRight w:val="0"/>
                                          <w:marTop w:val="0"/>
                                          <w:marBottom w:val="0"/>
                                          <w:divBdr>
                                            <w:top w:val="none" w:sz="0" w:space="0" w:color="auto"/>
                                            <w:left w:val="none" w:sz="0" w:space="0" w:color="auto"/>
                                            <w:bottom w:val="none" w:sz="0" w:space="0" w:color="auto"/>
                                            <w:right w:val="none" w:sz="0" w:space="0" w:color="auto"/>
                                          </w:divBdr>
                                        </w:div>
                                        <w:div w:id="1922443042">
                                          <w:marLeft w:val="0"/>
                                          <w:marRight w:val="0"/>
                                          <w:marTop w:val="0"/>
                                          <w:marBottom w:val="0"/>
                                          <w:divBdr>
                                            <w:top w:val="none" w:sz="0" w:space="0" w:color="auto"/>
                                            <w:left w:val="none" w:sz="0" w:space="0" w:color="auto"/>
                                            <w:bottom w:val="none" w:sz="0" w:space="0" w:color="auto"/>
                                            <w:right w:val="none" w:sz="0" w:space="0" w:color="auto"/>
                                          </w:divBdr>
                                        </w:div>
                                        <w:div w:id="2030988168">
                                          <w:marLeft w:val="0"/>
                                          <w:marRight w:val="0"/>
                                          <w:marTop w:val="0"/>
                                          <w:marBottom w:val="0"/>
                                          <w:divBdr>
                                            <w:top w:val="none" w:sz="0" w:space="0" w:color="auto"/>
                                            <w:left w:val="none" w:sz="0" w:space="0" w:color="auto"/>
                                            <w:bottom w:val="none" w:sz="0" w:space="0" w:color="auto"/>
                                            <w:right w:val="none" w:sz="0" w:space="0" w:color="auto"/>
                                          </w:divBdr>
                                          <w:divsChild>
                                            <w:div w:id="206375069">
                                              <w:marLeft w:val="0"/>
                                              <w:marRight w:val="0"/>
                                              <w:marTop w:val="0"/>
                                              <w:marBottom w:val="0"/>
                                              <w:divBdr>
                                                <w:top w:val="none" w:sz="0" w:space="0" w:color="auto"/>
                                                <w:left w:val="none" w:sz="0" w:space="0" w:color="auto"/>
                                                <w:bottom w:val="none" w:sz="0" w:space="0" w:color="auto"/>
                                                <w:right w:val="none" w:sz="0" w:space="0" w:color="auto"/>
                                              </w:divBdr>
                                            </w:div>
                                            <w:div w:id="653922232">
                                              <w:marLeft w:val="0"/>
                                              <w:marRight w:val="0"/>
                                              <w:marTop w:val="0"/>
                                              <w:marBottom w:val="0"/>
                                              <w:divBdr>
                                                <w:top w:val="none" w:sz="0" w:space="0" w:color="auto"/>
                                                <w:left w:val="none" w:sz="0" w:space="0" w:color="auto"/>
                                                <w:bottom w:val="none" w:sz="0" w:space="0" w:color="auto"/>
                                                <w:right w:val="none" w:sz="0" w:space="0" w:color="auto"/>
                                              </w:divBdr>
                                            </w:div>
                                            <w:div w:id="1111318057">
                                              <w:marLeft w:val="0"/>
                                              <w:marRight w:val="0"/>
                                              <w:marTop w:val="0"/>
                                              <w:marBottom w:val="0"/>
                                              <w:divBdr>
                                                <w:top w:val="none" w:sz="0" w:space="0" w:color="auto"/>
                                                <w:left w:val="none" w:sz="0" w:space="0" w:color="auto"/>
                                                <w:bottom w:val="none" w:sz="0" w:space="0" w:color="auto"/>
                                                <w:right w:val="none" w:sz="0" w:space="0" w:color="auto"/>
                                              </w:divBdr>
                                            </w:div>
                                            <w:div w:id="1723671180">
                                              <w:marLeft w:val="0"/>
                                              <w:marRight w:val="0"/>
                                              <w:marTop w:val="0"/>
                                              <w:marBottom w:val="0"/>
                                              <w:divBdr>
                                                <w:top w:val="none" w:sz="0" w:space="0" w:color="auto"/>
                                                <w:left w:val="none" w:sz="0" w:space="0" w:color="auto"/>
                                                <w:bottom w:val="none" w:sz="0" w:space="0" w:color="auto"/>
                                                <w:right w:val="none" w:sz="0" w:space="0" w:color="auto"/>
                                              </w:divBdr>
                                            </w:div>
                                            <w:div w:id="1813866562">
                                              <w:marLeft w:val="0"/>
                                              <w:marRight w:val="0"/>
                                              <w:marTop w:val="0"/>
                                              <w:marBottom w:val="0"/>
                                              <w:divBdr>
                                                <w:top w:val="none" w:sz="0" w:space="0" w:color="auto"/>
                                                <w:left w:val="none" w:sz="0" w:space="0" w:color="auto"/>
                                                <w:bottom w:val="none" w:sz="0" w:space="0" w:color="auto"/>
                                                <w:right w:val="none" w:sz="0" w:space="0" w:color="auto"/>
                                              </w:divBdr>
                                            </w:div>
                                          </w:divsChild>
                                        </w:div>
                                        <w:div w:id="2112163096">
                                          <w:marLeft w:val="0"/>
                                          <w:marRight w:val="0"/>
                                          <w:marTop w:val="0"/>
                                          <w:marBottom w:val="0"/>
                                          <w:divBdr>
                                            <w:top w:val="none" w:sz="0" w:space="0" w:color="auto"/>
                                            <w:left w:val="none" w:sz="0" w:space="0" w:color="auto"/>
                                            <w:bottom w:val="none" w:sz="0" w:space="0" w:color="auto"/>
                                            <w:right w:val="none" w:sz="0" w:space="0" w:color="auto"/>
                                          </w:divBdr>
                                        </w:div>
                                      </w:divsChild>
                                    </w:div>
                                    <w:div w:id="200528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75386">
      <w:bodyDiv w:val="1"/>
      <w:marLeft w:val="0"/>
      <w:marRight w:val="0"/>
      <w:marTop w:val="0"/>
      <w:marBottom w:val="0"/>
      <w:divBdr>
        <w:top w:val="none" w:sz="0" w:space="0" w:color="auto"/>
        <w:left w:val="none" w:sz="0" w:space="0" w:color="auto"/>
        <w:bottom w:val="none" w:sz="0" w:space="0" w:color="auto"/>
        <w:right w:val="none" w:sz="0" w:space="0" w:color="auto"/>
      </w:divBdr>
      <w:divsChild>
        <w:div w:id="592977562">
          <w:marLeft w:val="0"/>
          <w:marRight w:val="0"/>
          <w:marTop w:val="90"/>
          <w:marBottom w:val="0"/>
          <w:divBdr>
            <w:top w:val="none" w:sz="0" w:space="0" w:color="auto"/>
            <w:left w:val="none" w:sz="0" w:space="0" w:color="auto"/>
            <w:bottom w:val="none" w:sz="0" w:space="0" w:color="auto"/>
            <w:right w:val="none" w:sz="0" w:space="0" w:color="auto"/>
          </w:divBdr>
          <w:divsChild>
            <w:div w:id="1896120290">
              <w:marLeft w:val="0"/>
              <w:marRight w:val="0"/>
              <w:marTop w:val="0"/>
              <w:marBottom w:val="0"/>
              <w:divBdr>
                <w:top w:val="none" w:sz="0" w:space="0" w:color="auto"/>
                <w:left w:val="single" w:sz="6" w:space="0" w:color="DADBDD"/>
                <w:bottom w:val="single" w:sz="6" w:space="8" w:color="DADBDD"/>
                <w:right w:val="single" w:sz="6" w:space="0" w:color="DADBDD"/>
              </w:divBdr>
              <w:divsChild>
                <w:div w:id="82069248">
                  <w:marLeft w:val="0"/>
                  <w:marRight w:val="0"/>
                  <w:marTop w:val="0"/>
                  <w:marBottom w:val="0"/>
                  <w:divBdr>
                    <w:top w:val="none" w:sz="0" w:space="0" w:color="auto"/>
                    <w:left w:val="none" w:sz="0" w:space="0" w:color="auto"/>
                    <w:bottom w:val="none" w:sz="0" w:space="0" w:color="auto"/>
                    <w:right w:val="none" w:sz="0" w:space="0" w:color="auto"/>
                  </w:divBdr>
                </w:div>
                <w:div w:id="181116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346480">
          <w:marLeft w:val="0"/>
          <w:marRight w:val="0"/>
          <w:marTop w:val="90"/>
          <w:marBottom w:val="0"/>
          <w:divBdr>
            <w:top w:val="none" w:sz="0" w:space="0" w:color="auto"/>
            <w:left w:val="none" w:sz="0" w:space="0" w:color="auto"/>
            <w:bottom w:val="none" w:sz="0" w:space="0" w:color="auto"/>
            <w:right w:val="none" w:sz="0" w:space="0" w:color="auto"/>
          </w:divBdr>
          <w:divsChild>
            <w:div w:id="276789670">
              <w:marLeft w:val="0"/>
              <w:marRight w:val="0"/>
              <w:marTop w:val="0"/>
              <w:marBottom w:val="0"/>
              <w:divBdr>
                <w:top w:val="none" w:sz="0" w:space="0" w:color="auto"/>
                <w:left w:val="single" w:sz="6" w:space="0" w:color="DADBDD"/>
                <w:bottom w:val="single" w:sz="6" w:space="8" w:color="DADBDD"/>
                <w:right w:val="single" w:sz="6" w:space="0" w:color="DADBDD"/>
              </w:divBdr>
              <w:divsChild>
                <w:div w:id="585001360">
                  <w:marLeft w:val="0"/>
                  <w:marRight w:val="0"/>
                  <w:marTop w:val="0"/>
                  <w:marBottom w:val="0"/>
                  <w:divBdr>
                    <w:top w:val="none" w:sz="0" w:space="0" w:color="auto"/>
                    <w:left w:val="none" w:sz="0" w:space="0" w:color="auto"/>
                    <w:bottom w:val="none" w:sz="0" w:space="0" w:color="auto"/>
                    <w:right w:val="none" w:sz="0" w:space="0" w:color="auto"/>
                  </w:divBdr>
                </w:div>
                <w:div w:id="136513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62818">
      <w:bodyDiv w:val="1"/>
      <w:marLeft w:val="0"/>
      <w:marRight w:val="0"/>
      <w:marTop w:val="0"/>
      <w:marBottom w:val="0"/>
      <w:divBdr>
        <w:top w:val="none" w:sz="0" w:space="0" w:color="auto"/>
        <w:left w:val="none" w:sz="0" w:space="0" w:color="auto"/>
        <w:bottom w:val="none" w:sz="0" w:space="0" w:color="auto"/>
        <w:right w:val="none" w:sz="0" w:space="0" w:color="auto"/>
      </w:divBdr>
      <w:divsChild>
        <w:div w:id="467280884">
          <w:marLeft w:val="0"/>
          <w:marRight w:val="0"/>
          <w:marTop w:val="0"/>
          <w:marBottom w:val="0"/>
          <w:divBdr>
            <w:top w:val="none" w:sz="0" w:space="0" w:color="auto"/>
            <w:left w:val="none" w:sz="0" w:space="0" w:color="auto"/>
            <w:bottom w:val="none" w:sz="0" w:space="0" w:color="auto"/>
            <w:right w:val="none" w:sz="0" w:space="0" w:color="auto"/>
          </w:divBdr>
        </w:div>
        <w:div w:id="1275215293">
          <w:marLeft w:val="0"/>
          <w:marRight w:val="0"/>
          <w:marTop w:val="0"/>
          <w:marBottom w:val="0"/>
          <w:divBdr>
            <w:top w:val="none" w:sz="0" w:space="0" w:color="auto"/>
            <w:left w:val="none" w:sz="0" w:space="0" w:color="auto"/>
            <w:bottom w:val="none" w:sz="0" w:space="0" w:color="auto"/>
            <w:right w:val="none" w:sz="0" w:space="0" w:color="auto"/>
          </w:divBdr>
        </w:div>
      </w:divsChild>
    </w:div>
    <w:div w:id="322516956">
      <w:bodyDiv w:val="1"/>
      <w:marLeft w:val="0"/>
      <w:marRight w:val="0"/>
      <w:marTop w:val="0"/>
      <w:marBottom w:val="0"/>
      <w:divBdr>
        <w:top w:val="none" w:sz="0" w:space="0" w:color="auto"/>
        <w:left w:val="none" w:sz="0" w:space="0" w:color="auto"/>
        <w:bottom w:val="none" w:sz="0" w:space="0" w:color="auto"/>
        <w:right w:val="none" w:sz="0" w:space="0" w:color="auto"/>
      </w:divBdr>
      <w:divsChild>
        <w:div w:id="2096314913">
          <w:marLeft w:val="547"/>
          <w:marRight w:val="0"/>
          <w:marTop w:val="130"/>
          <w:marBottom w:val="0"/>
          <w:divBdr>
            <w:top w:val="none" w:sz="0" w:space="0" w:color="auto"/>
            <w:left w:val="none" w:sz="0" w:space="0" w:color="auto"/>
            <w:bottom w:val="none" w:sz="0" w:space="0" w:color="auto"/>
            <w:right w:val="none" w:sz="0" w:space="0" w:color="auto"/>
          </w:divBdr>
        </w:div>
      </w:divsChild>
    </w:div>
    <w:div w:id="367679075">
      <w:bodyDiv w:val="1"/>
      <w:marLeft w:val="0"/>
      <w:marRight w:val="0"/>
      <w:marTop w:val="0"/>
      <w:marBottom w:val="0"/>
      <w:divBdr>
        <w:top w:val="none" w:sz="0" w:space="0" w:color="auto"/>
        <w:left w:val="none" w:sz="0" w:space="0" w:color="auto"/>
        <w:bottom w:val="none" w:sz="0" w:space="0" w:color="auto"/>
        <w:right w:val="none" w:sz="0" w:space="0" w:color="auto"/>
      </w:divBdr>
    </w:div>
    <w:div w:id="382490045">
      <w:bodyDiv w:val="1"/>
      <w:marLeft w:val="0"/>
      <w:marRight w:val="0"/>
      <w:marTop w:val="0"/>
      <w:marBottom w:val="0"/>
      <w:divBdr>
        <w:top w:val="none" w:sz="0" w:space="0" w:color="auto"/>
        <w:left w:val="none" w:sz="0" w:space="0" w:color="auto"/>
        <w:bottom w:val="none" w:sz="0" w:space="0" w:color="auto"/>
        <w:right w:val="none" w:sz="0" w:space="0" w:color="auto"/>
      </w:divBdr>
    </w:div>
    <w:div w:id="394665988">
      <w:bodyDiv w:val="1"/>
      <w:marLeft w:val="0"/>
      <w:marRight w:val="0"/>
      <w:marTop w:val="0"/>
      <w:marBottom w:val="0"/>
      <w:divBdr>
        <w:top w:val="none" w:sz="0" w:space="0" w:color="auto"/>
        <w:left w:val="none" w:sz="0" w:space="0" w:color="auto"/>
        <w:bottom w:val="none" w:sz="0" w:space="0" w:color="auto"/>
        <w:right w:val="none" w:sz="0" w:space="0" w:color="auto"/>
      </w:divBdr>
      <w:divsChild>
        <w:div w:id="455413464">
          <w:marLeft w:val="0"/>
          <w:marRight w:val="0"/>
          <w:marTop w:val="0"/>
          <w:marBottom w:val="0"/>
          <w:divBdr>
            <w:top w:val="none" w:sz="0" w:space="0" w:color="auto"/>
            <w:left w:val="none" w:sz="0" w:space="0" w:color="auto"/>
            <w:bottom w:val="none" w:sz="0" w:space="0" w:color="auto"/>
            <w:right w:val="none" w:sz="0" w:space="0" w:color="auto"/>
          </w:divBdr>
        </w:div>
        <w:div w:id="674378047">
          <w:marLeft w:val="0"/>
          <w:marRight w:val="0"/>
          <w:marTop w:val="0"/>
          <w:marBottom w:val="0"/>
          <w:divBdr>
            <w:top w:val="none" w:sz="0" w:space="0" w:color="auto"/>
            <w:left w:val="none" w:sz="0" w:space="0" w:color="auto"/>
            <w:bottom w:val="none" w:sz="0" w:space="0" w:color="auto"/>
            <w:right w:val="none" w:sz="0" w:space="0" w:color="auto"/>
          </w:divBdr>
        </w:div>
        <w:div w:id="1519541078">
          <w:marLeft w:val="0"/>
          <w:marRight w:val="0"/>
          <w:marTop w:val="0"/>
          <w:marBottom w:val="0"/>
          <w:divBdr>
            <w:top w:val="none" w:sz="0" w:space="0" w:color="auto"/>
            <w:left w:val="none" w:sz="0" w:space="0" w:color="auto"/>
            <w:bottom w:val="none" w:sz="0" w:space="0" w:color="auto"/>
            <w:right w:val="none" w:sz="0" w:space="0" w:color="auto"/>
          </w:divBdr>
        </w:div>
        <w:div w:id="1705907289">
          <w:marLeft w:val="0"/>
          <w:marRight w:val="0"/>
          <w:marTop w:val="0"/>
          <w:marBottom w:val="0"/>
          <w:divBdr>
            <w:top w:val="none" w:sz="0" w:space="0" w:color="auto"/>
            <w:left w:val="none" w:sz="0" w:space="0" w:color="auto"/>
            <w:bottom w:val="none" w:sz="0" w:space="0" w:color="auto"/>
            <w:right w:val="none" w:sz="0" w:space="0" w:color="auto"/>
          </w:divBdr>
        </w:div>
      </w:divsChild>
    </w:div>
    <w:div w:id="434248381">
      <w:bodyDiv w:val="1"/>
      <w:marLeft w:val="0"/>
      <w:marRight w:val="0"/>
      <w:marTop w:val="0"/>
      <w:marBottom w:val="0"/>
      <w:divBdr>
        <w:top w:val="none" w:sz="0" w:space="0" w:color="auto"/>
        <w:left w:val="none" w:sz="0" w:space="0" w:color="auto"/>
        <w:bottom w:val="none" w:sz="0" w:space="0" w:color="auto"/>
        <w:right w:val="none" w:sz="0" w:space="0" w:color="auto"/>
      </w:divBdr>
      <w:divsChild>
        <w:div w:id="599606074">
          <w:marLeft w:val="0"/>
          <w:marRight w:val="0"/>
          <w:marTop w:val="0"/>
          <w:marBottom w:val="0"/>
          <w:divBdr>
            <w:top w:val="none" w:sz="0" w:space="0" w:color="auto"/>
            <w:left w:val="none" w:sz="0" w:space="0" w:color="auto"/>
            <w:bottom w:val="none" w:sz="0" w:space="0" w:color="auto"/>
            <w:right w:val="none" w:sz="0" w:space="0" w:color="auto"/>
          </w:divBdr>
        </w:div>
        <w:div w:id="726028788">
          <w:marLeft w:val="0"/>
          <w:marRight w:val="0"/>
          <w:marTop w:val="0"/>
          <w:marBottom w:val="0"/>
          <w:divBdr>
            <w:top w:val="none" w:sz="0" w:space="0" w:color="auto"/>
            <w:left w:val="none" w:sz="0" w:space="0" w:color="auto"/>
            <w:bottom w:val="none" w:sz="0" w:space="0" w:color="auto"/>
            <w:right w:val="none" w:sz="0" w:space="0" w:color="auto"/>
          </w:divBdr>
        </w:div>
        <w:div w:id="911083287">
          <w:marLeft w:val="0"/>
          <w:marRight w:val="0"/>
          <w:marTop w:val="0"/>
          <w:marBottom w:val="0"/>
          <w:divBdr>
            <w:top w:val="none" w:sz="0" w:space="0" w:color="auto"/>
            <w:left w:val="none" w:sz="0" w:space="0" w:color="auto"/>
            <w:bottom w:val="none" w:sz="0" w:space="0" w:color="auto"/>
            <w:right w:val="none" w:sz="0" w:space="0" w:color="auto"/>
          </w:divBdr>
        </w:div>
        <w:div w:id="1486776972">
          <w:marLeft w:val="0"/>
          <w:marRight w:val="0"/>
          <w:marTop w:val="0"/>
          <w:marBottom w:val="0"/>
          <w:divBdr>
            <w:top w:val="none" w:sz="0" w:space="0" w:color="auto"/>
            <w:left w:val="none" w:sz="0" w:space="0" w:color="auto"/>
            <w:bottom w:val="none" w:sz="0" w:space="0" w:color="auto"/>
            <w:right w:val="none" w:sz="0" w:space="0" w:color="auto"/>
          </w:divBdr>
        </w:div>
      </w:divsChild>
    </w:div>
    <w:div w:id="438764202">
      <w:bodyDiv w:val="1"/>
      <w:marLeft w:val="0"/>
      <w:marRight w:val="0"/>
      <w:marTop w:val="0"/>
      <w:marBottom w:val="0"/>
      <w:divBdr>
        <w:top w:val="none" w:sz="0" w:space="0" w:color="auto"/>
        <w:left w:val="none" w:sz="0" w:space="0" w:color="auto"/>
        <w:bottom w:val="none" w:sz="0" w:space="0" w:color="auto"/>
        <w:right w:val="none" w:sz="0" w:space="0" w:color="auto"/>
      </w:divBdr>
    </w:div>
    <w:div w:id="475418828">
      <w:bodyDiv w:val="1"/>
      <w:marLeft w:val="0"/>
      <w:marRight w:val="0"/>
      <w:marTop w:val="0"/>
      <w:marBottom w:val="0"/>
      <w:divBdr>
        <w:top w:val="none" w:sz="0" w:space="0" w:color="auto"/>
        <w:left w:val="none" w:sz="0" w:space="0" w:color="auto"/>
        <w:bottom w:val="none" w:sz="0" w:space="0" w:color="auto"/>
        <w:right w:val="none" w:sz="0" w:space="0" w:color="auto"/>
      </w:divBdr>
      <w:divsChild>
        <w:div w:id="720516717">
          <w:marLeft w:val="0"/>
          <w:marRight w:val="0"/>
          <w:marTop w:val="0"/>
          <w:marBottom w:val="150"/>
          <w:divBdr>
            <w:top w:val="none" w:sz="0" w:space="0" w:color="auto"/>
            <w:left w:val="none" w:sz="0" w:space="0" w:color="auto"/>
            <w:bottom w:val="none" w:sz="0" w:space="0" w:color="auto"/>
            <w:right w:val="none" w:sz="0" w:space="0" w:color="auto"/>
          </w:divBdr>
          <w:divsChild>
            <w:div w:id="1904095173">
              <w:marLeft w:val="0"/>
              <w:marRight w:val="0"/>
              <w:marTop w:val="0"/>
              <w:marBottom w:val="0"/>
              <w:divBdr>
                <w:top w:val="none" w:sz="0" w:space="0" w:color="auto"/>
                <w:left w:val="none" w:sz="0" w:space="0" w:color="auto"/>
                <w:bottom w:val="none" w:sz="0" w:space="0" w:color="auto"/>
                <w:right w:val="none" w:sz="0" w:space="0" w:color="auto"/>
              </w:divBdr>
            </w:div>
          </w:divsChild>
        </w:div>
        <w:div w:id="1757243065">
          <w:marLeft w:val="0"/>
          <w:marRight w:val="0"/>
          <w:marTop w:val="100"/>
          <w:marBottom w:val="50"/>
          <w:divBdr>
            <w:top w:val="none" w:sz="0" w:space="0" w:color="auto"/>
            <w:left w:val="none" w:sz="0" w:space="0" w:color="auto"/>
            <w:bottom w:val="none" w:sz="0" w:space="0" w:color="auto"/>
            <w:right w:val="none" w:sz="0" w:space="0" w:color="auto"/>
          </w:divBdr>
        </w:div>
      </w:divsChild>
    </w:div>
    <w:div w:id="604195106">
      <w:bodyDiv w:val="1"/>
      <w:marLeft w:val="0"/>
      <w:marRight w:val="0"/>
      <w:marTop w:val="0"/>
      <w:marBottom w:val="0"/>
      <w:divBdr>
        <w:top w:val="none" w:sz="0" w:space="0" w:color="auto"/>
        <w:left w:val="none" w:sz="0" w:space="0" w:color="auto"/>
        <w:bottom w:val="none" w:sz="0" w:space="0" w:color="auto"/>
        <w:right w:val="none" w:sz="0" w:space="0" w:color="auto"/>
      </w:divBdr>
    </w:div>
    <w:div w:id="660736077">
      <w:bodyDiv w:val="1"/>
      <w:marLeft w:val="0"/>
      <w:marRight w:val="0"/>
      <w:marTop w:val="0"/>
      <w:marBottom w:val="0"/>
      <w:divBdr>
        <w:top w:val="none" w:sz="0" w:space="0" w:color="auto"/>
        <w:left w:val="none" w:sz="0" w:space="0" w:color="auto"/>
        <w:bottom w:val="none" w:sz="0" w:space="0" w:color="auto"/>
        <w:right w:val="none" w:sz="0" w:space="0" w:color="auto"/>
      </w:divBdr>
      <w:divsChild>
        <w:div w:id="947201361">
          <w:marLeft w:val="0"/>
          <w:marRight w:val="0"/>
          <w:marTop w:val="0"/>
          <w:marBottom w:val="0"/>
          <w:divBdr>
            <w:top w:val="none" w:sz="0" w:space="0" w:color="auto"/>
            <w:left w:val="none" w:sz="0" w:space="0" w:color="auto"/>
            <w:bottom w:val="none" w:sz="0" w:space="0" w:color="auto"/>
            <w:right w:val="none" w:sz="0" w:space="0" w:color="auto"/>
          </w:divBdr>
          <w:divsChild>
            <w:div w:id="1796674256">
              <w:marLeft w:val="0"/>
              <w:marRight w:val="0"/>
              <w:marTop w:val="150"/>
              <w:marBottom w:val="0"/>
              <w:divBdr>
                <w:top w:val="none" w:sz="0" w:space="0" w:color="auto"/>
                <w:left w:val="none" w:sz="0" w:space="0" w:color="auto"/>
                <w:bottom w:val="none" w:sz="0" w:space="0" w:color="auto"/>
                <w:right w:val="none" w:sz="0" w:space="0" w:color="auto"/>
              </w:divBdr>
              <w:divsChild>
                <w:div w:id="556554192">
                  <w:marLeft w:val="0"/>
                  <w:marRight w:val="0"/>
                  <w:marTop w:val="0"/>
                  <w:marBottom w:val="200"/>
                  <w:divBdr>
                    <w:top w:val="none" w:sz="0" w:space="0" w:color="auto"/>
                    <w:left w:val="none" w:sz="0" w:space="0" w:color="auto"/>
                    <w:bottom w:val="none" w:sz="0" w:space="0" w:color="auto"/>
                    <w:right w:val="none" w:sz="0" w:space="0" w:color="auto"/>
                  </w:divBdr>
                  <w:divsChild>
                    <w:div w:id="435054610">
                      <w:marLeft w:val="0"/>
                      <w:marRight w:val="0"/>
                      <w:marTop w:val="0"/>
                      <w:marBottom w:val="0"/>
                      <w:divBdr>
                        <w:top w:val="none" w:sz="0" w:space="0" w:color="auto"/>
                        <w:left w:val="none" w:sz="0" w:space="0" w:color="auto"/>
                        <w:bottom w:val="none" w:sz="0" w:space="0" w:color="auto"/>
                        <w:right w:val="none" w:sz="0" w:space="0" w:color="auto"/>
                      </w:divBdr>
                      <w:divsChild>
                        <w:div w:id="22101528">
                          <w:marLeft w:val="0"/>
                          <w:marRight w:val="0"/>
                          <w:marTop w:val="0"/>
                          <w:marBottom w:val="0"/>
                          <w:divBdr>
                            <w:top w:val="none" w:sz="0" w:space="0" w:color="auto"/>
                            <w:left w:val="none" w:sz="0" w:space="0" w:color="auto"/>
                            <w:bottom w:val="none" w:sz="0" w:space="0" w:color="auto"/>
                            <w:right w:val="none" w:sz="0" w:space="0" w:color="auto"/>
                          </w:divBdr>
                        </w:div>
                        <w:div w:id="473377935">
                          <w:marLeft w:val="0"/>
                          <w:marRight w:val="0"/>
                          <w:marTop w:val="0"/>
                          <w:marBottom w:val="0"/>
                          <w:divBdr>
                            <w:top w:val="none" w:sz="0" w:space="0" w:color="auto"/>
                            <w:left w:val="none" w:sz="0" w:space="0" w:color="auto"/>
                            <w:bottom w:val="none" w:sz="0" w:space="0" w:color="auto"/>
                            <w:right w:val="none" w:sz="0" w:space="0" w:color="auto"/>
                          </w:divBdr>
                          <w:divsChild>
                            <w:div w:id="138961989">
                              <w:marLeft w:val="0"/>
                              <w:marRight w:val="0"/>
                              <w:marTop w:val="0"/>
                              <w:marBottom w:val="0"/>
                              <w:divBdr>
                                <w:top w:val="none" w:sz="0" w:space="0" w:color="auto"/>
                                <w:left w:val="none" w:sz="0" w:space="0" w:color="auto"/>
                                <w:bottom w:val="none" w:sz="0" w:space="0" w:color="auto"/>
                                <w:right w:val="none" w:sz="0" w:space="0" w:color="auto"/>
                              </w:divBdr>
                              <w:divsChild>
                                <w:div w:id="1727990471">
                                  <w:marLeft w:val="0"/>
                                  <w:marRight w:val="0"/>
                                  <w:marTop w:val="0"/>
                                  <w:marBottom w:val="0"/>
                                  <w:divBdr>
                                    <w:top w:val="none" w:sz="0" w:space="0" w:color="auto"/>
                                    <w:left w:val="none" w:sz="0" w:space="0" w:color="auto"/>
                                    <w:bottom w:val="none" w:sz="0" w:space="0" w:color="auto"/>
                                    <w:right w:val="none" w:sz="0" w:space="0" w:color="auto"/>
                                  </w:divBdr>
                                </w:div>
                              </w:divsChild>
                            </w:div>
                            <w:div w:id="1514150124">
                              <w:marLeft w:val="0"/>
                              <w:marRight w:val="0"/>
                              <w:marTop w:val="0"/>
                              <w:marBottom w:val="0"/>
                              <w:divBdr>
                                <w:top w:val="none" w:sz="0" w:space="0" w:color="auto"/>
                                <w:left w:val="none" w:sz="0" w:space="0" w:color="auto"/>
                                <w:bottom w:val="none" w:sz="0" w:space="0" w:color="auto"/>
                                <w:right w:val="none" w:sz="0" w:space="0" w:color="auto"/>
                              </w:divBdr>
                              <w:divsChild>
                                <w:div w:id="14496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476012">
                          <w:marLeft w:val="0"/>
                          <w:marRight w:val="0"/>
                          <w:marTop w:val="0"/>
                          <w:marBottom w:val="0"/>
                          <w:divBdr>
                            <w:top w:val="none" w:sz="0" w:space="0" w:color="auto"/>
                            <w:left w:val="none" w:sz="0" w:space="0" w:color="auto"/>
                            <w:bottom w:val="none" w:sz="0" w:space="0" w:color="auto"/>
                            <w:right w:val="none" w:sz="0" w:space="0" w:color="auto"/>
                          </w:divBdr>
                          <w:divsChild>
                            <w:div w:id="779373124">
                              <w:marLeft w:val="0"/>
                              <w:marRight w:val="0"/>
                              <w:marTop w:val="0"/>
                              <w:marBottom w:val="0"/>
                              <w:divBdr>
                                <w:top w:val="none" w:sz="0" w:space="0" w:color="auto"/>
                                <w:left w:val="none" w:sz="0" w:space="0" w:color="auto"/>
                                <w:bottom w:val="none" w:sz="0" w:space="0" w:color="auto"/>
                                <w:right w:val="none" w:sz="0" w:space="0" w:color="auto"/>
                              </w:divBdr>
                            </w:div>
                          </w:divsChild>
                        </w:div>
                        <w:div w:id="605380511">
                          <w:marLeft w:val="0"/>
                          <w:marRight w:val="0"/>
                          <w:marTop w:val="0"/>
                          <w:marBottom w:val="0"/>
                          <w:divBdr>
                            <w:top w:val="none" w:sz="0" w:space="0" w:color="auto"/>
                            <w:left w:val="none" w:sz="0" w:space="0" w:color="auto"/>
                            <w:bottom w:val="none" w:sz="0" w:space="0" w:color="auto"/>
                            <w:right w:val="none" w:sz="0" w:space="0" w:color="auto"/>
                          </w:divBdr>
                        </w:div>
                        <w:div w:id="641932864">
                          <w:marLeft w:val="0"/>
                          <w:marRight w:val="0"/>
                          <w:marTop w:val="0"/>
                          <w:marBottom w:val="0"/>
                          <w:divBdr>
                            <w:top w:val="none" w:sz="0" w:space="0" w:color="auto"/>
                            <w:left w:val="none" w:sz="0" w:space="0" w:color="auto"/>
                            <w:bottom w:val="none" w:sz="0" w:space="0" w:color="auto"/>
                            <w:right w:val="none" w:sz="0" w:space="0" w:color="auto"/>
                          </w:divBdr>
                          <w:divsChild>
                            <w:div w:id="382868850">
                              <w:marLeft w:val="0"/>
                              <w:marRight w:val="0"/>
                              <w:marTop w:val="0"/>
                              <w:marBottom w:val="0"/>
                              <w:divBdr>
                                <w:top w:val="none" w:sz="0" w:space="0" w:color="auto"/>
                                <w:left w:val="none" w:sz="0" w:space="0" w:color="auto"/>
                                <w:bottom w:val="none" w:sz="0" w:space="0" w:color="auto"/>
                                <w:right w:val="none" w:sz="0" w:space="0" w:color="auto"/>
                              </w:divBdr>
                            </w:div>
                          </w:divsChild>
                        </w:div>
                        <w:div w:id="767510024">
                          <w:marLeft w:val="0"/>
                          <w:marRight w:val="0"/>
                          <w:marTop w:val="0"/>
                          <w:marBottom w:val="0"/>
                          <w:divBdr>
                            <w:top w:val="none" w:sz="0" w:space="0" w:color="auto"/>
                            <w:left w:val="none" w:sz="0" w:space="0" w:color="auto"/>
                            <w:bottom w:val="none" w:sz="0" w:space="0" w:color="auto"/>
                            <w:right w:val="none" w:sz="0" w:space="0" w:color="auto"/>
                          </w:divBdr>
                        </w:div>
                        <w:div w:id="811287285">
                          <w:marLeft w:val="0"/>
                          <w:marRight w:val="0"/>
                          <w:marTop w:val="0"/>
                          <w:marBottom w:val="0"/>
                          <w:divBdr>
                            <w:top w:val="none" w:sz="0" w:space="0" w:color="auto"/>
                            <w:left w:val="none" w:sz="0" w:space="0" w:color="auto"/>
                            <w:bottom w:val="none" w:sz="0" w:space="0" w:color="auto"/>
                            <w:right w:val="none" w:sz="0" w:space="0" w:color="auto"/>
                          </w:divBdr>
                        </w:div>
                        <w:div w:id="1240210328">
                          <w:marLeft w:val="0"/>
                          <w:marRight w:val="0"/>
                          <w:marTop w:val="0"/>
                          <w:marBottom w:val="0"/>
                          <w:divBdr>
                            <w:top w:val="none" w:sz="0" w:space="0" w:color="auto"/>
                            <w:left w:val="none" w:sz="0" w:space="0" w:color="auto"/>
                            <w:bottom w:val="none" w:sz="0" w:space="0" w:color="auto"/>
                            <w:right w:val="none" w:sz="0" w:space="0" w:color="auto"/>
                          </w:divBdr>
                          <w:divsChild>
                            <w:div w:id="956451530">
                              <w:marLeft w:val="0"/>
                              <w:marRight w:val="0"/>
                              <w:marTop w:val="0"/>
                              <w:marBottom w:val="0"/>
                              <w:divBdr>
                                <w:top w:val="none" w:sz="0" w:space="0" w:color="auto"/>
                                <w:left w:val="none" w:sz="0" w:space="0" w:color="auto"/>
                                <w:bottom w:val="none" w:sz="0" w:space="0" w:color="auto"/>
                                <w:right w:val="none" w:sz="0" w:space="0" w:color="auto"/>
                              </w:divBdr>
                              <w:divsChild>
                                <w:div w:id="588737375">
                                  <w:marLeft w:val="0"/>
                                  <w:marRight w:val="0"/>
                                  <w:marTop w:val="0"/>
                                  <w:marBottom w:val="0"/>
                                  <w:divBdr>
                                    <w:top w:val="none" w:sz="0" w:space="0" w:color="auto"/>
                                    <w:left w:val="none" w:sz="0" w:space="0" w:color="auto"/>
                                    <w:bottom w:val="none" w:sz="0" w:space="0" w:color="auto"/>
                                    <w:right w:val="none" w:sz="0" w:space="0" w:color="auto"/>
                                  </w:divBdr>
                                </w:div>
                              </w:divsChild>
                            </w:div>
                            <w:div w:id="1170292041">
                              <w:marLeft w:val="0"/>
                              <w:marRight w:val="0"/>
                              <w:marTop w:val="0"/>
                              <w:marBottom w:val="0"/>
                              <w:divBdr>
                                <w:top w:val="none" w:sz="0" w:space="0" w:color="auto"/>
                                <w:left w:val="none" w:sz="0" w:space="0" w:color="auto"/>
                                <w:bottom w:val="none" w:sz="0" w:space="0" w:color="auto"/>
                                <w:right w:val="none" w:sz="0" w:space="0" w:color="auto"/>
                              </w:divBdr>
                              <w:divsChild>
                                <w:div w:id="28064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888571">
                          <w:marLeft w:val="0"/>
                          <w:marRight w:val="0"/>
                          <w:marTop w:val="0"/>
                          <w:marBottom w:val="0"/>
                          <w:divBdr>
                            <w:top w:val="none" w:sz="0" w:space="0" w:color="auto"/>
                            <w:left w:val="none" w:sz="0" w:space="0" w:color="auto"/>
                            <w:bottom w:val="none" w:sz="0" w:space="0" w:color="auto"/>
                            <w:right w:val="none" w:sz="0" w:space="0" w:color="auto"/>
                          </w:divBdr>
                          <w:divsChild>
                            <w:div w:id="1279799254">
                              <w:marLeft w:val="0"/>
                              <w:marRight w:val="0"/>
                              <w:marTop w:val="0"/>
                              <w:marBottom w:val="0"/>
                              <w:divBdr>
                                <w:top w:val="none" w:sz="0" w:space="0" w:color="auto"/>
                                <w:left w:val="none" w:sz="0" w:space="0" w:color="auto"/>
                                <w:bottom w:val="none" w:sz="0" w:space="0" w:color="auto"/>
                                <w:right w:val="none" w:sz="0" w:space="0" w:color="auto"/>
                              </w:divBdr>
                            </w:div>
                          </w:divsChild>
                        </w:div>
                        <w:div w:id="1492329210">
                          <w:marLeft w:val="0"/>
                          <w:marRight w:val="0"/>
                          <w:marTop w:val="0"/>
                          <w:marBottom w:val="0"/>
                          <w:divBdr>
                            <w:top w:val="none" w:sz="0" w:space="0" w:color="auto"/>
                            <w:left w:val="none" w:sz="0" w:space="0" w:color="auto"/>
                            <w:bottom w:val="none" w:sz="0" w:space="0" w:color="auto"/>
                            <w:right w:val="none" w:sz="0" w:space="0" w:color="auto"/>
                          </w:divBdr>
                          <w:divsChild>
                            <w:div w:id="931936169">
                              <w:marLeft w:val="0"/>
                              <w:marRight w:val="0"/>
                              <w:marTop w:val="0"/>
                              <w:marBottom w:val="0"/>
                              <w:divBdr>
                                <w:top w:val="none" w:sz="0" w:space="0" w:color="auto"/>
                                <w:left w:val="none" w:sz="0" w:space="0" w:color="auto"/>
                                <w:bottom w:val="none" w:sz="0" w:space="0" w:color="auto"/>
                                <w:right w:val="none" w:sz="0" w:space="0" w:color="auto"/>
                              </w:divBdr>
                            </w:div>
                          </w:divsChild>
                        </w:div>
                        <w:div w:id="1645769010">
                          <w:marLeft w:val="0"/>
                          <w:marRight w:val="0"/>
                          <w:marTop w:val="0"/>
                          <w:marBottom w:val="0"/>
                          <w:divBdr>
                            <w:top w:val="none" w:sz="0" w:space="0" w:color="auto"/>
                            <w:left w:val="none" w:sz="0" w:space="0" w:color="auto"/>
                            <w:bottom w:val="none" w:sz="0" w:space="0" w:color="auto"/>
                            <w:right w:val="none" w:sz="0" w:space="0" w:color="auto"/>
                          </w:divBdr>
                          <w:divsChild>
                            <w:div w:id="1861817992">
                              <w:marLeft w:val="0"/>
                              <w:marRight w:val="0"/>
                              <w:marTop w:val="0"/>
                              <w:marBottom w:val="0"/>
                              <w:divBdr>
                                <w:top w:val="none" w:sz="0" w:space="0" w:color="auto"/>
                                <w:left w:val="none" w:sz="0" w:space="0" w:color="auto"/>
                                <w:bottom w:val="none" w:sz="0" w:space="0" w:color="auto"/>
                                <w:right w:val="none" w:sz="0" w:space="0" w:color="auto"/>
                              </w:divBdr>
                            </w:div>
                          </w:divsChild>
                        </w:div>
                        <w:div w:id="1651906279">
                          <w:marLeft w:val="0"/>
                          <w:marRight w:val="0"/>
                          <w:marTop w:val="0"/>
                          <w:marBottom w:val="0"/>
                          <w:divBdr>
                            <w:top w:val="none" w:sz="0" w:space="0" w:color="auto"/>
                            <w:left w:val="none" w:sz="0" w:space="0" w:color="auto"/>
                            <w:bottom w:val="none" w:sz="0" w:space="0" w:color="auto"/>
                            <w:right w:val="none" w:sz="0" w:space="0" w:color="auto"/>
                          </w:divBdr>
                          <w:divsChild>
                            <w:div w:id="790322215">
                              <w:marLeft w:val="0"/>
                              <w:marRight w:val="0"/>
                              <w:marTop w:val="0"/>
                              <w:marBottom w:val="0"/>
                              <w:divBdr>
                                <w:top w:val="none" w:sz="0" w:space="0" w:color="auto"/>
                                <w:left w:val="none" w:sz="0" w:space="0" w:color="auto"/>
                                <w:bottom w:val="none" w:sz="0" w:space="0" w:color="auto"/>
                                <w:right w:val="none" w:sz="0" w:space="0" w:color="auto"/>
                              </w:divBdr>
                            </w:div>
                            <w:div w:id="1541624348">
                              <w:marLeft w:val="0"/>
                              <w:marRight w:val="0"/>
                              <w:marTop w:val="0"/>
                              <w:marBottom w:val="0"/>
                              <w:divBdr>
                                <w:top w:val="none" w:sz="0" w:space="0" w:color="auto"/>
                                <w:left w:val="none" w:sz="0" w:space="0" w:color="auto"/>
                                <w:bottom w:val="none" w:sz="0" w:space="0" w:color="auto"/>
                                <w:right w:val="none" w:sz="0" w:space="0" w:color="auto"/>
                              </w:divBdr>
                            </w:div>
                          </w:divsChild>
                        </w:div>
                        <w:div w:id="1729038998">
                          <w:marLeft w:val="0"/>
                          <w:marRight w:val="0"/>
                          <w:marTop w:val="0"/>
                          <w:marBottom w:val="0"/>
                          <w:divBdr>
                            <w:top w:val="none" w:sz="0" w:space="0" w:color="auto"/>
                            <w:left w:val="none" w:sz="0" w:space="0" w:color="auto"/>
                            <w:bottom w:val="none" w:sz="0" w:space="0" w:color="auto"/>
                            <w:right w:val="none" w:sz="0" w:space="0" w:color="auto"/>
                          </w:divBdr>
                          <w:divsChild>
                            <w:div w:id="1759709257">
                              <w:marLeft w:val="0"/>
                              <w:marRight w:val="0"/>
                              <w:marTop w:val="0"/>
                              <w:marBottom w:val="0"/>
                              <w:divBdr>
                                <w:top w:val="none" w:sz="0" w:space="0" w:color="auto"/>
                                <w:left w:val="none" w:sz="0" w:space="0" w:color="auto"/>
                                <w:bottom w:val="none" w:sz="0" w:space="0" w:color="auto"/>
                                <w:right w:val="none" w:sz="0" w:space="0" w:color="auto"/>
                              </w:divBdr>
                            </w:div>
                          </w:divsChild>
                        </w:div>
                        <w:div w:id="1854953224">
                          <w:marLeft w:val="0"/>
                          <w:marRight w:val="0"/>
                          <w:marTop w:val="0"/>
                          <w:marBottom w:val="0"/>
                          <w:divBdr>
                            <w:top w:val="none" w:sz="0" w:space="0" w:color="auto"/>
                            <w:left w:val="none" w:sz="0" w:space="0" w:color="auto"/>
                            <w:bottom w:val="none" w:sz="0" w:space="0" w:color="auto"/>
                            <w:right w:val="none" w:sz="0" w:space="0" w:color="auto"/>
                          </w:divBdr>
                          <w:divsChild>
                            <w:div w:id="674460072">
                              <w:marLeft w:val="0"/>
                              <w:marRight w:val="0"/>
                              <w:marTop w:val="0"/>
                              <w:marBottom w:val="0"/>
                              <w:divBdr>
                                <w:top w:val="none" w:sz="0" w:space="0" w:color="auto"/>
                                <w:left w:val="none" w:sz="0" w:space="0" w:color="auto"/>
                                <w:bottom w:val="none" w:sz="0" w:space="0" w:color="auto"/>
                                <w:right w:val="none" w:sz="0" w:space="0" w:color="auto"/>
                              </w:divBdr>
                            </w:div>
                          </w:divsChild>
                        </w:div>
                        <w:div w:id="2078626077">
                          <w:marLeft w:val="0"/>
                          <w:marRight w:val="0"/>
                          <w:marTop w:val="0"/>
                          <w:marBottom w:val="0"/>
                          <w:divBdr>
                            <w:top w:val="none" w:sz="0" w:space="0" w:color="auto"/>
                            <w:left w:val="none" w:sz="0" w:space="0" w:color="auto"/>
                            <w:bottom w:val="none" w:sz="0" w:space="0" w:color="auto"/>
                            <w:right w:val="none" w:sz="0" w:space="0" w:color="auto"/>
                          </w:divBdr>
                          <w:divsChild>
                            <w:div w:id="9718332">
                              <w:marLeft w:val="0"/>
                              <w:marRight w:val="0"/>
                              <w:marTop w:val="0"/>
                              <w:marBottom w:val="0"/>
                              <w:divBdr>
                                <w:top w:val="none" w:sz="0" w:space="0" w:color="auto"/>
                                <w:left w:val="none" w:sz="0" w:space="0" w:color="auto"/>
                                <w:bottom w:val="none" w:sz="0" w:space="0" w:color="auto"/>
                                <w:right w:val="none" w:sz="0" w:space="0" w:color="auto"/>
                              </w:divBdr>
                            </w:div>
                          </w:divsChild>
                        </w:div>
                        <w:div w:id="2137794965">
                          <w:marLeft w:val="0"/>
                          <w:marRight w:val="0"/>
                          <w:marTop w:val="0"/>
                          <w:marBottom w:val="0"/>
                          <w:divBdr>
                            <w:top w:val="none" w:sz="0" w:space="0" w:color="auto"/>
                            <w:left w:val="none" w:sz="0" w:space="0" w:color="auto"/>
                            <w:bottom w:val="none" w:sz="0" w:space="0" w:color="auto"/>
                            <w:right w:val="none" w:sz="0" w:space="0" w:color="auto"/>
                          </w:divBdr>
                        </w:div>
                      </w:divsChild>
                    </w:div>
                    <w:div w:id="871530002">
                      <w:marLeft w:val="0"/>
                      <w:marRight w:val="0"/>
                      <w:marTop w:val="0"/>
                      <w:marBottom w:val="0"/>
                      <w:divBdr>
                        <w:top w:val="none" w:sz="0" w:space="0" w:color="auto"/>
                        <w:left w:val="none" w:sz="0" w:space="0" w:color="auto"/>
                        <w:bottom w:val="none" w:sz="0" w:space="0" w:color="auto"/>
                        <w:right w:val="none" w:sz="0" w:space="0" w:color="auto"/>
                      </w:divBdr>
                      <w:divsChild>
                        <w:div w:id="132843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477292">
                  <w:marLeft w:val="0"/>
                  <w:marRight w:val="0"/>
                  <w:marTop w:val="0"/>
                  <w:marBottom w:val="200"/>
                  <w:divBdr>
                    <w:top w:val="none" w:sz="0" w:space="0" w:color="auto"/>
                    <w:left w:val="none" w:sz="0" w:space="0" w:color="auto"/>
                    <w:bottom w:val="none" w:sz="0" w:space="0" w:color="auto"/>
                    <w:right w:val="none" w:sz="0" w:space="0" w:color="auto"/>
                  </w:divBdr>
                  <w:divsChild>
                    <w:div w:id="1828327354">
                      <w:marLeft w:val="0"/>
                      <w:marRight w:val="0"/>
                      <w:marTop w:val="0"/>
                      <w:marBottom w:val="0"/>
                      <w:divBdr>
                        <w:top w:val="none" w:sz="0" w:space="0" w:color="auto"/>
                        <w:left w:val="none" w:sz="0" w:space="0" w:color="auto"/>
                        <w:bottom w:val="none" w:sz="0" w:space="0" w:color="auto"/>
                        <w:right w:val="none" w:sz="0" w:space="0" w:color="auto"/>
                      </w:divBdr>
                      <w:divsChild>
                        <w:div w:id="1248005604">
                          <w:marLeft w:val="0"/>
                          <w:marRight w:val="0"/>
                          <w:marTop w:val="0"/>
                          <w:marBottom w:val="0"/>
                          <w:divBdr>
                            <w:top w:val="none" w:sz="0" w:space="0" w:color="auto"/>
                            <w:left w:val="none" w:sz="0" w:space="0" w:color="auto"/>
                            <w:bottom w:val="none" w:sz="0" w:space="0" w:color="auto"/>
                            <w:right w:val="none" w:sz="0" w:space="0" w:color="auto"/>
                          </w:divBdr>
                          <w:divsChild>
                            <w:div w:id="260340416">
                              <w:marLeft w:val="0"/>
                              <w:marRight w:val="0"/>
                              <w:marTop w:val="0"/>
                              <w:marBottom w:val="0"/>
                              <w:divBdr>
                                <w:top w:val="none" w:sz="0" w:space="0" w:color="auto"/>
                                <w:left w:val="none" w:sz="0" w:space="0" w:color="auto"/>
                                <w:bottom w:val="none" w:sz="0" w:space="0" w:color="auto"/>
                                <w:right w:val="none" w:sz="0" w:space="0" w:color="auto"/>
                              </w:divBdr>
                            </w:div>
                            <w:div w:id="499278290">
                              <w:marLeft w:val="0"/>
                              <w:marRight w:val="0"/>
                              <w:marTop w:val="0"/>
                              <w:marBottom w:val="0"/>
                              <w:divBdr>
                                <w:top w:val="none" w:sz="0" w:space="0" w:color="auto"/>
                                <w:left w:val="none" w:sz="0" w:space="0" w:color="auto"/>
                                <w:bottom w:val="none" w:sz="0" w:space="0" w:color="auto"/>
                                <w:right w:val="none" w:sz="0" w:space="0" w:color="auto"/>
                              </w:divBdr>
                              <w:divsChild>
                                <w:div w:id="1087384035">
                                  <w:marLeft w:val="0"/>
                                  <w:marRight w:val="0"/>
                                  <w:marTop w:val="0"/>
                                  <w:marBottom w:val="0"/>
                                  <w:divBdr>
                                    <w:top w:val="none" w:sz="0" w:space="0" w:color="auto"/>
                                    <w:left w:val="none" w:sz="0" w:space="0" w:color="auto"/>
                                    <w:bottom w:val="none" w:sz="0" w:space="0" w:color="auto"/>
                                    <w:right w:val="none" w:sz="0" w:space="0" w:color="auto"/>
                                  </w:divBdr>
                                </w:div>
                                <w:div w:id="1824850127">
                                  <w:marLeft w:val="0"/>
                                  <w:marRight w:val="0"/>
                                  <w:marTop w:val="0"/>
                                  <w:marBottom w:val="0"/>
                                  <w:divBdr>
                                    <w:top w:val="none" w:sz="0" w:space="0" w:color="auto"/>
                                    <w:left w:val="none" w:sz="0" w:space="0" w:color="auto"/>
                                    <w:bottom w:val="none" w:sz="0" w:space="0" w:color="auto"/>
                                    <w:right w:val="none" w:sz="0" w:space="0" w:color="auto"/>
                                  </w:divBdr>
                                </w:div>
                              </w:divsChild>
                            </w:div>
                            <w:div w:id="528227059">
                              <w:marLeft w:val="0"/>
                              <w:marRight w:val="0"/>
                              <w:marTop w:val="0"/>
                              <w:marBottom w:val="0"/>
                              <w:divBdr>
                                <w:top w:val="none" w:sz="0" w:space="0" w:color="auto"/>
                                <w:left w:val="none" w:sz="0" w:space="0" w:color="auto"/>
                                <w:bottom w:val="none" w:sz="0" w:space="0" w:color="auto"/>
                                <w:right w:val="none" w:sz="0" w:space="0" w:color="auto"/>
                              </w:divBdr>
                              <w:divsChild>
                                <w:div w:id="902982810">
                                  <w:marLeft w:val="0"/>
                                  <w:marRight w:val="0"/>
                                  <w:marTop w:val="0"/>
                                  <w:marBottom w:val="0"/>
                                  <w:divBdr>
                                    <w:top w:val="none" w:sz="0" w:space="0" w:color="auto"/>
                                    <w:left w:val="none" w:sz="0" w:space="0" w:color="auto"/>
                                    <w:bottom w:val="none" w:sz="0" w:space="0" w:color="auto"/>
                                    <w:right w:val="none" w:sz="0" w:space="0" w:color="auto"/>
                                  </w:divBdr>
                                </w:div>
                                <w:div w:id="1906527038">
                                  <w:marLeft w:val="0"/>
                                  <w:marRight w:val="0"/>
                                  <w:marTop w:val="0"/>
                                  <w:marBottom w:val="0"/>
                                  <w:divBdr>
                                    <w:top w:val="none" w:sz="0" w:space="0" w:color="auto"/>
                                    <w:left w:val="none" w:sz="0" w:space="0" w:color="auto"/>
                                    <w:bottom w:val="none" w:sz="0" w:space="0" w:color="auto"/>
                                    <w:right w:val="none" w:sz="0" w:space="0" w:color="auto"/>
                                  </w:divBdr>
                                </w:div>
                              </w:divsChild>
                            </w:div>
                            <w:div w:id="587351930">
                              <w:marLeft w:val="0"/>
                              <w:marRight w:val="0"/>
                              <w:marTop w:val="0"/>
                              <w:marBottom w:val="0"/>
                              <w:divBdr>
                                <w:top w:val="none" w:sz="0" w:space="0" w:color="auto"/>
                                <w:left w:val="none" w:sz="0" w:space="0" w:color="auto"/>
                                <w:bottom w:val="none" w:sz="0" w:space="0" w:color="auto"/>
                                <w:right w:val="none" w:sz="0" w:space="0" w:color="auto"/>
                              </w:divBdr>
                            </w:div>
                            <w:div w:id="678582886">
                              <w:marLeft w:val="0"/>
                              <w:marRight w:val="0"/>
                              <w:marTop w:val="0"/>
                              <w:marBottom w:val="0"/>
                              <w:divBdr>
                                <w:top w:val="none" w:sz="0" w:space="0" w:color="auto"/>
                                <w:left w:val="none" w:sz="0" w:space="0" w:color="auto"/>
                                <w:bottom w:val="none" w:sz="0" w:space="0" w:color="auto"/>
                                <w:right w:val="none" w:sz="0" w:space="0" w:color="auto"/>
                              </w:divBdr>
                              <w:divsChild>
                                <w:div w:id="239946570">
                                  <w:marLeft w:val="0"/>
                                  <w:marRight w:val="0"/>
                                  <w:marTop w:val="0"/>
                                  <w:marBottom w:val="0"/>
                                  <w:divBdr>
                                    <w:top w:val="none" w:sz="0" w:space="0" w:color="auto"/>
                                    <w:left w:val="none" w:sz="0" w:space="0" w:color="auto"/>
                                    <w:bottom w:val="none" w:sz="0" w:space="0" w:color="auto"/>
                                    <w:right w:val="none" w:sz="0" w:space="0" w:color="auto"/>
                                  </w:divBdr>
                                </w:div>
                                <w:div w:id="2051177752">
                                  <w:marLeft w:val="0"/>
                                  <w:marRight w:val="0"/>
                                  <w:marTop w:val="0"/>
                                  <w:marBottom w:val="0"/>
                                  <w:divBdr>
                                    <w:top w:val="none" w:sz="0" w:space="0" w:color="auto"/>
                                    <w:left w:val="none" w:sz="0" w:space="0" w:color="auto"/>
                                    <w:bottom w:val="none" w:sz="0" w:space="0" w:color="auto"/>
                                    <w:right w:val="none" w:sz="0" w:space="0" w:color="auto"/>
                                  </w:divBdr>
                                </w:div>
                              </w:divsChild>
                            </w:div>
                            <w:div w:id="871311334">
                              <w:marLeft w:val="0"/>
                              <w:marRight w:val="0"/>
                              <w:marTop w:val="0"/>
                              <w:marBottom w:val="0"/>
                              <w:divBdr>
                                <w:top w:val="none" w:sz="0" w:space="0" w:color="auto"/>
                                <w:left w:val="none" w:sz="0" w:space="0" w:color="auto"/>
                                <w:bottom w:val="none" w:sz="0" w:space="0" w:color="auto"/>
                                <w:right w:val="none" w:sz="0" w:space="0" w:color="auto"/>
                              </w:divBdr>
                              <w:divsChild>
                                <w:div w:id="773405828">
                                  <w:marLeft w:val="0"/>
                                  <w:marRight w:val="0"/>
                                  <w:marTop w:val="0"/>
                                  <w:marBottom w:val="0"/>
                                  <w:divBdr>
                                    <w:top w:val="none" w:sz="0" w:space="0" w:color="auto"/>
                                    <w:left w:val="none" w:sz="0" w:space="0" w:color="auto"/>
                                    <w:bottom w:val="none" w:sz="0" w:space="0" w:color="auto"/>
                                    <w:right w:val="none" w:sz="0" w:space="0" w:color="auto"/>
                                  </w:divBdr>
                                </w:div>
                                <w:div w:id="1024281713">
                                  <w:marLeft w:val="0"/>
                                  <w:marRight w:val="0"/>
                                  <w:marTop w:val="0"/>
                                  <w:marBottom w:val="0"/>
                                  <w:divBdr>
                                    <w:top w:val="none" w:sz="0" w:space="0" w:color="auto"/>
                                    <w:left w:val="none" w:sz="0" w:space="0" w:color="auto"/>
                                    <w:bottom w:val="none" w:sz="0" w:space="0" w:color="auto"/>
                                    <w:right w:val="none" w:sz="0" w:space="0" w:color="auto"/>
                                  </w:divBdr>
                                </w:div>
                              </w:divsChild>
                            </w:div>
                            <w:div w:id="998385664">
                              <w:marLeft w:val="0"/>
                              <w:marRight w:val="0"/>
                              <w:marTop w:val="0"/>
                              <w:marBottom w:val="0"/>
                              <w:divBdr>
                                <w:top w:val="none" w:sz="0" w:space="0" w:color="auto"/>
                                <w:left w:val="none" w:sz="0" w:space="0" w:color="auto"/>
                                <w:bottom w:val="none" w:sz="0" w:space="0" w:color="auto"/>
                                <w:right w:val="none" w:sz="0" w:space="0" w:color="auto"/>
                              </w:divBdr>
                              <w:divsChild>
                                <w:div w:id="733744417">
                                  <w:marLeft w:val="0"/>
                                  <w:marRight w:val="0"/>
                                  <w:marTop w:val="0"/>
                                  <w:marBottom w:val="0"/>
                                  <w:divBdr>
                                    <w:top w:val="none" w:sz="0" w:space="0" w:color="auto"/>
                                    <w:left w:val="none" w:sz="0" w:space="0" w:color="auto"/>
                                    <w:bottom w:val="none" w:sz="0" w:space="0" w:color="auto"/>
                                    <w:right w:val="none" w:sz="0" w:space="0" w:color="auto"/>
                                  </w:divBdr>
                                </w:div>
                                <w:div w:id="1877309286">
                                  <w:marLeft w:val="0"/>
                                  <w:marRight w:val="0"/>
                                  <w:marTop w:val="0"/>
                                  <w:marBottom w:val="0"/>
                                  <w:divBdr>
                                    <w:top w:val="none" w:sz="0" w:space="0" w:color="auto"/>
                                    <w:left w:val="none" w:sz="0" w:space="0" w:color="auto"/>
                                    <w:bottom w:val="none" w:sz="0" w:space="0" w:color="auto"/>
                                    <w:right w:val="none" w:sz="0" w:space="0" w:color="auto"/>
                                  </w:divBdr>
                                </w:div>
                              </w:divsChild>
                            </w:div>
                            <w:div w:id="1297181852">
                              <w:marLeft w:val="0"/>
                              <w:marRight w:val="0"/>
                              <w:marTop w:val="0"/>
                              <w:marBottom w:val="0"/>
                              <w:divBdr>
                                <w:top w:val="none" w:sz="0" w:space="0" w:color="auto"/>
                                <w:left w:val="none" w:sz="0" w:space="0" w:color="auto"/>
                                <w:bottom w:val="none" w:sz="0" w:space="0" w:color="auto"/>
                                <w:right w:val="none" w:sz="0" w:space="0" w:color="auto"/>
                              </w:divBdr>
                              <w:divsChild>
                                <w:div w:id="645009775">
                                  <w:marLeft w:val="0"/>
                                  <w:marRight w:val="0"/>
                                  <w:marTop w:val="0"/>
                                  <w:marBottom w:val="0"/>
                                  <w:divBdr>
                                    <w:top w:val="none" w:sz="0" w:space="0" w:color="auto"/>
                                    <w:left w:val="none" w:sz="0" w:space="0" w:color="auto"/>
                                    <w:bottom w:val="none" w:sz="0" w:space="0" w:color="auto"/>
                                    <w:right w:val="none" w:sz="0" w:space="0" w:color="auto"/>
                                  </w:divBdr>
                                </w:div>
                                <w:div w:id="1341011617">
                                  <w:marLeft w:val="0"/>
                                  <w:marRight w:val="0"/>
                                  <w:marTop w:val="0"/>
                                  <w:marBottom w:val="0"/>
                                  <w:divBdr>
                                    <w:top w:val="none" w:sz="0" w:space="0" w:color="auto"/>
                                    <w:left w:val="none" w:sz="0" w:space="0" w:color="auto"/>
                                    <w:bottom w:val="none" w:sz="0" w:space="0" w:color="auto"/>
                                    <w:right w:val="none" w:sz="0" w:space="0" w:color="auto"/>
                                  </w:divBdr>
                                </w:div>
                              </w:divsChild>
                            </w:div>
                            <w:div w:id="1352300080">
                              <w:marLeft w:val="0"/>
                              <w:marRight w:val="0"/>
                              <w:marTop w:val="0"/>
                              <w:marBottom w:val="0"/>
                              <w:divBdr>
                                <w:top w:val="none" w:sz="0" w:space="0" w:color="auto"/>
                                <w:left w:val="none" w:sz="0" w:space="0" w:color="auto"/>
                                <w:bottom w:val="none" w:sz="0" w:space="0" w:color="auto"/>
                                <w:right w:val="none" w:sz="0" w:space="0" w:color="auto"/>
                              </w:divBdr>
                              <w:divsChild>
                                <w:div w:id="1311251580">
                                  <w:marLeft w:val="0"/>
                                  <w:marRight w:val="0"/>
                                  <w:marTop w:val="0"/>
                                  <w:marBottom w:val="0"/>
                                  <w:divBdr>
                                    <w:top w:val="none" w:sz="0" w:space="0" w:color="auto"/>
                                    <w:left w:val="none" w:sz="0" w:space="0" w:color="auto"/>
                                    <w:bottom w:val="none" w:sz="0" w:space="0" w:color="auto"/>
                                    <w:right w:val="none" w:sz="0" w:space="0" w:color="auto"/>
                                  </w:divBdr>
                                </w:div>
                                <w:div w:id="1546215413">
                                  <w:marLeft w:val="0"/>
                                  <w:marRight w:val="0"/>
                                  <w:marTop w:val="0"/>
                                  <w:marBottom w:val="0"/>
                                  <w:divBdr>
                                    <w:top w:val="none" w:sz="0" w:space="0" w:color="auto"/>
                                    <w:left w:val="none" w:sz="0" w:space="0" w:color="auto"/>
                                    <w:bottom w:val="none" w:sz="0" w:space="0" w:color="auto"/>
                                    <w:right w:val="none" w:sz="0" w:space="0" w:color="auto"/>
                                  </w:divBdr>
                                </w:div>
                              </w:divsChild>
                            </w:div>
                            <w:div w:id="1799179799">
                              <w:marLeft w:val="0"/>
                              <w:marRight w:val="0"/>
                              <w:marTop w:val="0"/>
                              <w:marBottom w:val="0"/>
                              <w:divBdr>
                                <w:top w:val="none" w:sz="0" w:space="0" w:color="auto"/>
                                <w:left w:val="none" w:sz="0" w:space="0" w:color="auto"/>
                                <w:bottom w:val="none" w:sz="0" w:space="0" w:color="auto"/>
                                <w:right w:val="none" w:sz="0" w:space="0" w:color="auto"/>
                              </w:divBdr>
                              <w:divsChild>
                                <w:div w:id="7021763">
                                  <w:marLeft w:val="0"/>
                                  <w:marRight w:val="0"/>
                                  <w:marTop w:val="0"/>
                                  <w:marBottom w:val="0"/>
                                  <w:divBdr>
                                    <w:top w:val="none" w:sz="0" w:space="0" w:color="auto"/>
                                    <w:left w:val="none" w:sz="0" w:space="0" w:color="auto"/>
                                    <w:bottom w:val="none" w:sz="0" w:space="0" w:color="auto"/>
                                    <w:right w:val="none" w:sz="0" w:space="0" w:color="auto"/>
                                  </w:divBdr>
                                </w:div>
                                <w:div w:id="141223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6175966">
      <w:bodyDiv w:val="1"/>
      <w:marLeft w:val="0"/>
      <w:marRight w:val="0"/>
      <w:marTop w:val="0"/>
      <w:marBottom w:val="0"/>
      <w:divBdr>
        <w:top w:val="none" w:sz="0" w:space="0" w:color="auto"/>
        <w:left w:val="none" w:sz="0" w:space="0" w:color="auto"/>
        <w:bottom w:val="none" w:sz="0" w:space="0" w:color="auto"/>
        <w:right w:val="none" w:sz="0" w:space="0" w:color="auto"/>
      </w:divBdr>
      <w:divsChild>
        <w:div w:id="265700871">
          <w:marLeft w:val="0"/>
          <w:marRight w:val="0"/>
          <w:marTop w:val="0"/>
          <w:marBottom w:val="0"/>
          <w:divBdr>
            <w:top w:val="none" w:sz="0" w:space="0" w:color="auto"/>
            <w:left w:val="none" w:sz="0" w:space="0" w:color="auto"/>
            <w:bottom w:val="none" w:sz="0" w:space="0" w:color="auto"/>
            <w:right w:val="none" w:sz="0" w:space="0" w:color="auto"/>
          </w:divBdr>
          <w:divsChild>
            <w:div w:id="590504607">
              <w:marLeft w:val="0"/>
              <w:marRight w:val="0"/>
              <w:marTop w:val="0"/>
              <w:marBottom w:val="0"/>
              <w:divBdr>
                <w:top w:val="none" w:sz="0" w:space="0" w:color="auto"/>
                <w:left w:val="none" w:sz="0" w:space="0" w:color="auto"/>
                <w:bottom w:val="none" w:sz="0" w:space="0" w:color="auto"/>
                <w:right w:val="none" w:sz="0" w:space="0" w:color="auto"/>
              </w:divBdr>
            </w:div>
            <w:div w:id="634257886">
              <w:marLeft w:val="0"/>
              <w:marRight w:val="0"/>
              <w:marTop w:val="0"/>
              <w:marBottom w:val="0"/>
              <w:divBdr>
                <w:top w:val="none" w:sz="0" w:space="0" w:color="auto"/>
                <w:left w:val="none" w:sz="0" w:space="0" w:color="auto"/>
                <w:bottom w:val="none" w:sz="0" w:space="0" w:color="auto"/>
                <w:right w:val="none" w:sz="0" w:space="0" w:color="auto"/>
              </w:divBdr>
            </w:div>
          </w:divsChild>
        </w:div>
        <w:div w:id="798570415">
          <w:marLeft w:val="0"/>
          <w:marRight w:val="0"/>
          <w:marTop w:val="0"/>
          <w:marBottom w:val="0"/>
          <w:divBdr>
            <w:top w:val="none" w:sz="0" w:space="0" w:color="auto"/>
            <w:left w:val="none" w:sz="0" w:space="0" w:color="auto"/>
            <w:bottom w:val="none" w:sz="0" w:space="0" w:color="auto"/>
            <w:right w:val="none" w:sz="0" w:space="0" w:color="auto"/>
          </w:divBdr>
          <w:divsChild>
            <w:div w:id="763691106">
              <w:marLeft w:val="0"/>
              <w:marRight w:val="0"/>
              <w:marTop w:val="0"/>
              <w:marBottom w:val="0"/>
              <w:divBdr>
                <w:top w:val="none" w:sz="0" w:space="0" w:color="auto"/>
                <w:left w:val="none" w:sz="0" w:space="0" w:color="auto"/>
                <w:bottom w:val="none" w:sz="0" w:space="0" w:color="auto"/>
                <w:right w:val="none" w:sz="0" w:space="0" w:color="auto"/>
              </w:divBdr>
            </w:div>
            <w:div w:id="1168835178">
              <w:marLeft w:val="0"/>
              <w:marRight w:val="0"/>
              <w:marTop w:val="0"/>
              <w:marBottom w:val="0"/>
              <w:divBdr>
                <w:top w:val="none" w:sz="0" w:space="0" w:color="auto"/>
                <w:left w:val="none" w:sz="0" w:space="0" w:color="auto"/>
                <w:bottom w:val="none" w:sz="0" w:space="0" w:color="auto"/>
                <w:right w:val="none" w:sz="0" w:space="0" w:color="auto"/>
              </w:divBdr>
            </w:div>
          </w:divsChild>
        </w:div>
        <w:div w:id="1290357511">
          <w:marLeft w:val="0"/>
          <w:marRight w:val="0"/>
          <w:marTop w:val="0"/>
          <w:marBottom w:val="0"/>
          <w:divBdr>
            <w:top w:val="dotted" w:sz="8" w:space="0" w:color="D4D4D4"/>
            <w:left w:val="none" w:sz="0" w:space="0" w:color="auto"/>
            <w:bottom w:val="dotted" w:sz="8" w:space="0" w:color="D4D4D4"/>
            <w:right w:val="none" w:sz="0" w:space="0" w:color="auto"/>
          </w:divBdr>
        </w:div>
        <w:div w:id="1583489184">
          <w:marLeft w:val="0"/>
          <w:marRight w:val="0"/>
          <w:marTop w:val="0"/>
          <w:marBottom w:val="0"/>
          <w:divBdr>
            <w:top w:val="none" w:sz="0" w:space="0" w:color="auto"/>
            <w:left w:val="none" w:sz="0" w:space="0" w:color="auto"/>
            <w:bottom w:val="none" w:sz="0" w:space="0" w:color="auto"/>
            <w:right w:val="none" w:sz="0" w:space="0" w:color="auto"/>
          </w:divBdr>
        </w:div>
      </w:divsChild>
    </w:div>
    <w:div w:id="674039026">
      <w:bodyDiv w:val="1"/>
      <w:marLeft w:val="0"/>
      <w:marRight w:val="0"/>
      <w:marTop w:val="0"/>
      <w:marBottom w:val="0"/>
      <w:divBdr>
        <w:top w:val="none" w:sz="0" w:space="0" w:color="auto"/>
        <w:left w:val="none" w:sz="0" w:space="0" w:color="auto"/>
        <w:bottom w:val="none" w:sz="0" w:space="0" w:color="auto"/>
        <w:right w:val="none" w:sz="0" w:space="0" w:color="auto"/>
      </w:divBdr>
      <w:divsChild>
        <w:div w:id="541941641">
          <w:marLeft w:val="0"/>
          <w:marRight w:val="0"/>
          <w:marTop w:val="69"/>
          <w:marBottom w:val="0"/>
          <w:divBdr>
            <w:top w:val="none" w:sz="0" w:space="0" w:color="auto"/>
            <w:left w:val="none" w:sz="0" w:space="0" w:color="auto"/>
            <w:bottom w:val="none" w:sz="0" w:space="0" w:color="auto"/>
            <w:right w:val="none" w:sz="0" w:space="0" w:color="auto"/>
          </w:divBdr>
          <w:divsChild>
            <w:div w:id="1448158194">
              <w:marLeft w:val="0"/>
              <w:marRight w:val="0"/>
              <w:marTop w:val="0"/>
              <w:marBottom w:val="0"/>
              <w:divBdr>
                <w:top w:val="none" w:sz="0" w:space="0" w:color="auto"/>
                <w:left w:val="single" w:sz="4" w:space="0" w:color="DADBDD"/>
                <w:bottom w:val="single" w:sz="4" w:space="6" w:color="DADBDD"/>
                <w:right w:val="single" w:sz="4" w:space="0" w:color="DADBDD"/>
              </w:divBdr>
              <w:divsChild>
                <w:div w:id="70395112">
                  <w:marLeft w:val="0"/>
                  <w:marRight w:val="0"/>
                  <w:marTop w:val="0"/>
                  <w:marBottom w:val="0"/>
                  <w:divBdr>
                    <w:top w:val="none" w:sz="0" w:space="0" w:color="auto"/>
                    <w:left w:val="none" w:sz="0" w:space="0" w:color="auto"/>
                    <w:bottom w:val="none" w:sz="0" w:space="0" w:color="auto"/>
                    <w:right w:val="none" w:sz="0" w:space="0" w:color="auto"/>
                  </w:divBdr>
                </w:div>
                <w:div w:id="17399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509011">
          <w:marLeft w:val="0"/>
          <w:marRight w:val="0"/>
          <w:marTop w:val="69"/>
          <w:marBottom w:val="0"/>
          <w:divBdr>
            <w:top w:val="none" w:sz="0" w:space="0" w:color="auto"/>
            <w:left w:val="none" w:sz="0" w:space="0" w:color="auto"/>
            <w:bottom w:val="none" w:sz="0" w:space="0" w:color="auto"/>
            <w:right w:val="none" w:sz="0" w:space="0" w:color="auto"/>
          </w:divBdr>
          <w:divsChild>
            <w:div w:id="1639340557">
              <w:marLeft w:val="0"/>
              <w:marRight w:val="0"/>
              <w:marTop w:val="0"/>
              <w:marBottom w:val="0"/>
              <w:divBdr>
                <w:top w:val="none" w:sz="0" w:space="0" w:color="auto"/>
                <w:left w:val="single" w:sz="4" w:space="0" w:color="DADBDD"/>
                <w:bottom w:val="single" w:sz="4" w:space="6" w:color="DADBDD"/>
                <w:right w:val="single" w:sz="4" w:space="0" w:color="DADBDD"/>
              </w:divBdr>
              <w:divsChild>
                <w:div w:id="1209957607">
                  <w:marLeft w:val="0"/>
                  <w:marRight w:val="0"/>
                  <w:marTop w:val="0"/>
                  <w:marBottom w:val="0"/>
                  <w:divBdr>
                    <w:top w:val="none" w:sz="0" w:space="0" w:color="auto"/>
                    <w:left w:val="none" w:sz="0" w:space="0" w:color="auto"/>
                    <w:bottom w:val="none" w:sz="0" w:space="0" w:color="auto"/>
                    <w:right w:val="none" w:sz="0" w:space="0" w:color="auto"/>
                  </w:divBdr>
                </w:div>
                <w:div w:id="15913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808166">
      <w:bodyDiv w:val="1"/>
      <w:marLeft w:val="0"/>
      <w:marRight w:val="0"/>
      <w:marTop w:val="0"/>
      <w:marBottom w:val="0"/>
      <w:divBdr>
        <w:top w:val="none" w:sz="0" w:space="0" w:color="auto"/>
        <w:left w:val="none" w:sz="0" w:space="0" w:color="auto"/>
        <w:bottom w:val="none" w:sz="0" w:space="0" w:color="auto"/>
        <w:right w:val="none" w:sz="0" w:space="0" w:color="auto"/>
      </w:divBdr>
    </w:div>
    <w:div w:id="685910310">
      <w:bodyDiv w:val="1"/>
      <w:marLeft w:val="0"/>
      <w:marRight w:val="0"/>
      <w:marTop w:val="0"/>
      <w:marBottom w:val="0"/>
      <w:divBdr>
        <w:top w:val="none" w:sz="0" w:space="0" w:color="auto"/>
        <w:left w:val="none" w:sz="0" w:space="0" w:color="auto"/>
        <w:bottom w:val="none" w:sz="0" w:space="0" w:color="auto"/>
        <w:right w:val="none" w:sz="0" w:space="0" w:color="auto"/>
      </w:divBdr>
      <w:divsChild>
        <w:div w:id="764300144">
          <w:marLeft w:val="0"/>
          <w:marRight w:val="0"/>
          <w:marTop w:val="0"/>
          <w:marBottom w:val="360"/>
          <w:divBdr>
            <w:top w:val="none" w:sz="0" w:space="0" w:color="auto"/>
            <w:left w:val="none" w:sz="0" w:space="0" w:color="auto"/>
            <w:bottom w:val="none" w:sz="0" w:space="0" w:color="auto"/>
            <w:right w:val="none" w:sz="0" w:space="0" w:color="auto"/>
          </w:divBdr>
          <w:divsChild>
            <w:div w:id="1343167785">
              <w:marLeft w:val="0"/>
              <w:marRight w:val="240"/>
              <w:marTop w:val="0"/>
              <w:marBottom w:val="0"/>
              <w:divBdr>
                <w:top w:val="single" w:sz="4" w:space="0" w:color="666666"/>
                <w:left w:val="single" w:sz="4" w:space="0" w:color="666666"/>
                <w:bottom w:val="single" w:sz="4" w:space="0" w:color="666666"/>
                <w:right w:val="single" w:sz="4" w:space="0" w:color="666666"/>
              </w:divBdr>
              <w:divsChild>
                <w:div w:id="100928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9926">
          <w:marLeft w:val="0"/>
          <w:marRight w:val="0"/>
          <w:marTop w:val="360"/>
          <w:marBottom w:val="360"/>
          <w:divBdr>
            <w:top w:val="none" w:sz="0" w:space="0" w:color="auto"/>
            <w:left w:val="none" w:sz="0" w:space="0" w:color="auto"/>
            <w:bottom w:val="none" w:sz="0" w:space="0" w:color="auto"/>
            <w:right w:val="none" w:sz="0" w:space="0" w:color="auto"/>
          </w:divBdr>
          <w:divsChild>
            <w:div w:id="583488817">
              <w:marLeft w:val="0"/>
              <w:marRight w:val="0"/>
              <w:marTop w:val="360"/>
              <w:marBottom w:val="360"/>
              <w:divBdr>
                <w:top w:val="single" w:sz="4" w:space="0" w:color="666666"/>
                <w:left w:val="single" w:sz="4" w:space="0" w:color="666666"/>
                <w:bottom w:val="single" w:sz="4" w:space="0" w:color="666666"/>
                <w:right w:val="single" w:sz="4" w:space="0" w:color="666666"/>
              </w:divBdr>
              <w:divsChild>
                <w:div w:id="687754590">
                  <w:marLeft w:val="0"/>
                  <w:marRight w:val="0"/>
                  <w:marTop w:val="0"/>
                  <w:marBottom w:val="0"/>
                  <w:divBdr>
                    <w:top w:val="none" w:sz="0" w:space="0" w:color="auto"/>
                    <w:left w:val="none" w:sz="0" w:space="0" w:color="auto"/>
                    <w:bottom w:val="single" w:sz="4" w:space="0" w:color="666666"/>
                    <w:right w:val="none" w:sz="0" w:space="0" w:color="auto"/>
                  </w:divBdr>
                  <w:divsChild>
                    <w:div w:id="1938171030">
                      <w:marLeft w:val="0"/>
                      <w:marRight w:val="0"/>
                      <w:marTop w:val="0"/>
                      <w:marBottom w:val="0"/>
                      <w:divBdr>
                        <w:top w:val="single" w:sz="18" w:space="0" w:color="6699CC"/>
                        <w:left w:val="single" w:sz="18" w:space="0" w:color="6699CC"/>
                        <w:bottom w:val="single" w:sz="18" w:space="0" w:color="6699CC"/>
                        <w:right w:val="single" w:sz="18" w:space="0" w:color="6699CC"/>
                      </w:divBdr>
                      <w:divsChild>
                        <w:div w:id="474762932">
                          <w:marLeft w:val="0"/>
                          <w:marRight w:val="0"/>
                          <w:marTop w:val="0"/>
                          <w:marBottom w:val="0"/>
                          <w:divBdr>
                            <w:top w:val="none" w:sz="0" w:space="0" w:color="auto"/>
                            <w:left w:val="none" w:sz="0" w:space="0" w:color="auto"/>
                            <w:bottom w:val="none" w:sz="0" w:space="0" w:color="auto"/>
                            <w:right w:val="none" w:sz="0" w:space="0" w:color="auto"/>
                          </w:divBdr>
                          <w:divsChild>
                            <w:div w:id="70935409">
                              <w:marLeft w:val="0"/>
                              <w:marRight w:val="0"/>
                              <w:marTop w:val="0"/>
                              <w:marBottom w:val="0"/>
                              <w:divBdr>
                                <w:top w:val="none" w:sz="0" w:space="0" w:color="auto"/>
                                <w:left w:val="none" w:sz="0" w:space="0" w:color="auto"/>
                                <w:bottom w:val="none" w:sz="0" w:space="0" w:color="auto"/>
                                <w:right w:val="none" w:sz="0" w:space="0" w:color="auto"/>
                              </w:divBdr>
                              <w:divsChild>
                                <w:div w:id="1760323748">
                                  <w:marLeft w:val="0"/>
                                  <w:marRight w:val="201"/>
                                  <w:marTop w:val="0"/>
                                  <w:marBottom w:val="0"/>
                                  <w:divBdr>
                                    <w:top w:val="none" w:sz="0" w:space="0" w:color="auto"/>
                                    <w:left w:val="none" w:sz="0" w:space="0" w:color="auto"/>
                                    <w:bottom w:val="none" w:sz="0" w:space="0" w:color="auto"/>
                                    <w:right w:val="none" w:sz="0" w:space="0" w:color="auto"/>
                                  </w:divBdr>
                                  <w:divsChild>
                                    <w:div w:id="41105064">
                                      <w:marLeft w:val="0"/>
                                      <w:marRight w:val="0"/>
                                      <w:marTop w:val="0"/>
                                      <w:marBottom w:val="0"/>
                                      <w:divBdr>
                                        <w:top w:val="none" w:sz="0" w:space="0" w:color="auto"/>
                                        <w:left w:val="none" w:sz="0" w:space="0" w:color="auto"/>
                                        <w:bottom w:val="none" w:sz="0" w:space="0" w:color="auto"/>
                                        <w:right w:val="none" w:sz="0" w:space="0" w:color="auto"/>
                                      </w:divBdr>
                                    </w:div>
                                    <w:div w:id="150223872">
                                      <w:marLeft w:val="0"/>
                                      <w:marRight w:val="0"/>
                                      <w:marTop w:val="0"/>
                                      <w:marBottom w:val="0"/>
                                      <w:divBdr>
                                        <w:top w:val="none" w:sz="0" w:space="0" w:color="auto"/>
                                        <w:left w:val="none" w:sz="0" w:space="0" w:color="auto"/>
                                        <w:bottom w:val="none" w:sz="0" w:space="0" w:color="auto"/>
                                        <w:right w:val="none" w:sz="0" w:space="0" w:color="auto"/>
                                      </w:divBdr>
                                      <w:divsChild>
                                        <w:div w:id="36008184">
                                          <w:marLeft w:val="0"/>
                                          <w:marRight w:val="0"/>
                                          <w:marTop w:val="0"/>
                                          <w:marBottom w:val="0"/>
                                          <w:divBdr>
                                            <w:top w:val="none" w:sz="0" w:space="0" w:color="auto"/>
                                            <w:left w:val="none" w:sz="0" w:space="0" w:color="auto"/>
                                            <w:bottom w:val="none" w:sz="0" w:space="0" w:color="auto"/>
                                            <w:right w:val="none" w:sz="0" w:space="0" w:color="auto"/>
                                          </w:divBdr>
                                        </w:div>
                                        <w:div w:id="167596223">
                                          <w:marLeft w:val="0"/>
                                          <w:marRight w:val="0"/>
                                          <w:marTop w:val="0"/>
                                          <w:marBottom w:val="0"/>
                                          <w:divBdr>
                                            <w:top w:val="none" w:sz="0" w:space="0" w:color="auto"/>
                                            <w:left w:val="none" w:sz="0" w:space="0" w:color="auto"/>
                                            <w:bottom w:val="none" w:sz="0" w:space="0" w:color="auto"/>
                                            <w:right w:val="none" w:sz="0" w:space="0" w:color="auto"/>
                                          </w:divBdr>
                                        </w:div>
                                        <w:div w:id="501550661">
                                          <w:marLeft w:val="0"/>
                                          <w:marRight w:val="0"/>
                                          <w:marTop w:val="0"/>
                                          <w:marBottom w:val="0"/>
                                          <w:divBdr>
                                            <w:top w:val="none" w:sz="0" w:space="0" w:color="auto"/>
                                            <w:left w:val="none" w:sz="0" w:space="0" w:color="auto"/>
                                            <w:bottom w:val="none" w:sz="0" w:space="0" w:color="auto"/>
                                            <w:right w:val="none" w:sz="0" w:space="0" w:color="auto"/>
                                          </w:divBdr>
                                        </w:div>
                                        <w:div w:id="1159881471">
                                          <w:marLeft w:val="0"/>
                                          <w:marRight w:val="0"/>
                                          <w:marTop w:val="0"/>
                                          <w:marBottom w:val="0"/>
                                          <w:divBdr>
                                            <w:top w:val="none" w:sz="0" w:space="0" w:color="auto"/>
                                            <w:left w:val="none" w:sz="0" w:space="0" w:color="auto"/>
                                            <w:bottom w:val="none" w:sz="0" w:space="0" w:color="auto"/>
                                            <w:right w:val="none" w:sz="0" w:space="0" w:color="auto"/>
                                          </w:divBdr>
                                        </w:div>
                                        <w:div w:id="1599631192">
                                          <w:marLeft w:val="0"/>
                                          <w:marRight w:val="0"/>
                                          <w:marTop w:val="0"/>
                                          <w:marBottom w:val="0"/>
                                          <w:divBdr>
                                            <w:top w:val="none" w:sz="0" w:space="0" w:color="auto"/>
                                            <w:left w:val="none" w:sz="0" w:space="0" w:color="auto"/>
                                            <w:bottom w:val="none" w:sz="0" w:space="0" w:color="auto"/>
                                            <w:right w:val="none" w:sz="0" w:space="0" w:color="auto"/>
                                          </w:divBdr>
                                        </w:div>
                                      </w:divsChild>
                                    </w:div>
                                    <w:div w:id="364450947">
                                      <w:marLeft w:val="0"/>
                                      <w:marRight w:val="0"/>
                                      <w:marTop w:val="0"/>
                                      <w:marBottom w:val="0"/>
                                      <w:divBdr>
                                        <w:top w:val="none" w:sz="0" w:space="0" w:color="auto"/>
                                        <w:left w:val="none" w:sz="0" w:space="0" w:color="auto"/>
                                        <w:bottom w:val="none" w:sz="0" w:space="0" w:color="auto"/>
                                        <w:right w:val="none" w:sz="0" w:space="0" w:color="auto"/>
                                      </w:divBdr>
                                    </w:div>
                                    <w:div w:id="548956976">
                                      <w:marLeft w:val="0"/>
                                      <w:marRight w:val="0"/>
                                      <w:marTop w:val="0"/>
                                      <w:marBottom w:val="0"/>
                                      <w:divBdr>
                                        <w:top w:val="none" w:sz="0" w:space="0" w:color="auto"/>
                                        <w:left w:val="none" w:sz="0" w:space="0" w:color="auto"/>
                                        <w:bottom w:val="none" w:sz="0" w:space="0" w:color="auto"/>
                                        <w:right w:val="none" w:sz="0" w:space="0" w:color="auto"/>
                                      </w:divBdr>
                                    </w:div>
                                    <w:div w:id="643050792">
                                      <w:marLeft w:val="0"/>
                                      <w:marRight w:val="0"/>
                                      <w:marTop w:val="0"/>
                                      <w:marBottom w:val="0"/>
                                      <w:divBdr>
                                        <w:top w:val="none" w:sz="0" w:space="0" w:color="auto"/>
                                        <w:left w:val="none" w:sz="0" w:space="0" w:color="auto"/>
                                        <w:bottom w:val="none" w:sz="0" w:space="0" w:color="auto"/>
                                        <w:right w:val="none" w:sz="0" w:space="0" w:color="auto"/>
                                      </w:divBdr>
                                    </w:div>
                                    <w:div w:id="841505252">
                                      <w:marLeft w:val="0"/>
                                      <w:marRight w:val="0"/>
                                      <w:marTop w:val="0"/>
                                      <w:marBottom w:val="0"/>
                                      <w:divBdr>
                                        <w:top w:val="none" w:sz="0" w:space="0" w:color="auto"/>
                                        <w:left w:val="none" w:sz="0" w:space="0" w:color="auto"/>
                                        <w:bottom w:val="none" w:sz="0" w:space="0" w:color="auto"/>
                                        <w:right w:val="none" w:sz="0" w:space="0" w:color="auto"/>
                                      </w:divBdr>
                                    </w:div>
                                    <w:div w:id="877860651">
                                      <w:marLeft w:val="0"/>
                                      <w:marRight w:val="0"/>
                                      <w:marTop w:val="0"/>
                                      <w:marBottom w:val="0"/>
                                      <w:divBdr>
                                        <w:top w:val="none" w:sz="0" w:space="0" w:color="auto"/>
                                        <w:left w:val="none" w:sz="0" w:space="0" w:color="auto"/>
                                        <w:bottom w:val="none" w:sz="0" w:space="0" w:color="auto"/>
                                        <w:right w:val="none" w:sz="0" w:space="0" w:color="auto"/>
                                      </w:divBdr>
                                    </w:div>
                                    <w:div w:id="896821906">
                                      <w:marLeft w:val="0"/>
                                      <w:marRight w:val="0"/>
                                      <w:marTop w:val="0"/>
                                      <w:marBottom w:val="0"/>
                                      <w:divBdr>
                                        <w:top w:val="none" w:sz="0" w:space="0" w:color="auto"/>
                                        <w:left w:val="none" w:sz="0" w:space="0" w:color="auto"/>
                                        <w:bottom w:val="none" w:sz="0" w:space="0" w:color="auto"/>
                                        <w:right w:val="none" w:sz="0" w:space="0" w:color="auto"/>
                                      </w:divBdr>
                                    </w:div>
                                    <w:div w:id="968363825">
                                      <w:marLeft w:val="0"/>
                                      <w:marRight w:val="0"/>
                                      <w:marTop w:val="0"/>
                                      <w:marBottom w:val="0"/>
                                      <w:divBdr>
                                        <w:top w:val="none" w:sz="0" w:space="0" w:color="auto"/>
                                        <w:left w:val="none" w:sz="0" w:space="0" w:color="auto"/>
                                        <w:bottom w:val="none" w:sz="0" w:space="0" w:color="auto"/>
                                        <w:right w:val="none" w:sz="0" w:space="0" w:color="auto"/>
                                      </w:divBdr>
                                    </w:div>
                                    <w:div w:id="1425614128">
                                      <w:marLeft w:val="0"/>
                                      <w:marRight w:val="0"/>
                                      <w:marTop w:val="0"/>
                                      <w:marBottom w:val="0"/>
                                      <w:divBdr>
                                        <w:top w:val="none" w:sz="0" w:space="0" w:color="auto"/>
                                        <w:left w:val="none" w:sz="0" w:space="0" w:color="auto"/>
                                        <w:bottom w:val="none" w:sz="0" w:space="0" w:color="auto"/>
                                        <w:right w:val="none" w:sz="0" w:space="0" w:color="auto"/>
                                      </w:divBdr>
                                    </w:div>
                                    <w:div w:id="1448113913">
                                      <w:marLeft w:val="0"/>
                                      <w:marRight w:val="0"/>
                                      <w:marTop w:val="0"/>
                                      <w:marBottom w:val="0"/>
                                      <w:divBdr>
                                        <w:top w:val="none" w:sz="0" w:space="0" w:color="auto"/>
                                        <w:left w:val="none" w:sz="0" w:space="0" w:color="auto"/>
                                        <w:bottom w:val="none" w:sz="0" w:space="0" w:color="auto"/>
                                        <w:right w:val="none" w:sz="0" w:space="0" w:color="auto"/>
                                      </w:divBdr>
                                    </w:div>
                                    <w:div w:id="1468401899">
                                      <w:marLeft w:val="0"/>
                                      <w:marRight w:val="0"/>
                                      <w:marTop w:val="0"/>
                                      <w:marBottom w:val="0"/>
                                      <w:divBdr>
                                        <w:top w:val="none" w:sz="0" w:space="0" w:color="auto"/>
                                        <w:left w:val="none" w:sz="0" w:space="0" w:color="auto"/>
                                        <w:bottom w:val="none" w:sz="0" w:space="0" w:color="auto"/>
                                        <w:right w:val="none" w:sz="0" w:space="0" w:color="auto"/>
                                      </w:divBdr>
                                    </w:div>
                                    <w:div w:id="1629165062">
                                      <w:marLeft w:val="0"/>
                                      <w:marRight w:val="0"/>
                                      <w:marTop w:val="0"/>
                                      <w:marBottom w:val="0"/>
                                      <w:divBdr>
                                        <w:top w:val="none" w:sz="0" w:space="0" w:color="auto"/>
                                        <w:left w:val="none" w:sz="0" w:space="0" w:color="auto"/>
                                        <w:bottom w:val="none" w:sz="0" w:space="0" w:color="auto"/>
                                        <w:right w:val="none" w:sz="0" w:space="0" w:color="auto"/>
                                      </w:divBdr>
                                    </w:div>
                                    <w:div w:id="1652171871">
                                      <w:marLeft w:val="0"/>
                                      <w:marRight w:val="0"/>
                                      <w:marTop w:val="0"/>
                                      <w:marBottom w:val="0"/>
                                      <w:divBdr>
                                        <w:top w:val="none" w:sz="0" w:space="0" w:color="auto"/>
                                        <w:left w:val="none" w:sz="0" w:space="0" w:color="auto"/>
                                        <w:bottom w:val="none" w:sz="0" w:space="0" w:color="auto"/>
                                        <w:right w:val="none" w:sz="0" w:space="0" w:color="auto"/>
                                      </w:divBdr>
                                    </w:div>
                                    <w:div w:id="1675763425">
                                      <w:marLeft w:val="0"/>
                                      <w:marRight w:val="0"/>
                                      <w:marTop w:val="0"/>
                                      <w:marBottom w:val="0"/>
                                      <w:divBdr>
                                        <w:top w:val="none" w:sz="0" w:space="0" w:color="auto"/>
                                        <w:left w:val="none" w:sz="0" w:space="0" w:color="auto"/>
                                        <w:bottom w:val="none" w:sz="0" w:space="0" w:color="auto"/>
                                        <w:right w:val="none" w:sz="0" w:space="0" w:color="auto"/>
                                      </w:divBdr>
                                    </w:div>
                                    <w:div w:id="1708065454">
                                      <w:marLeft w:val="0"/>
                                      <w:marRight w:val="0"/>
                                      <w:marTop w:val="0"/>
                                      <w:marBottom w:val="0"/>
                                      <w:divBdr>
                                        <w:top w:val="none" w:sz="0" w:space="0" w:color="auto"/>
                                        <w:left w:val="none" w:sz="0" w:space="0" w:color="auto"/>
                                        <w:bottom w:val="none" w:sz="0" w:space="0" w:color="auto"/>
                                        <w:right w:val="none" w:sz="0" w:space="0" w:color="auto"/>
                                      </w:divBdr>
                                    </w:div>
                                    <w:div w:id="1730689781">
                                      <w:marLeft w:val="0"/>
                                      <w:marRight w:val="0"/>
                                      <w:marTop w:val="0"/>
                                      <w:marBottom w:val="0"/>
                                      <w:divBdr>
                                        <w:top w:val="none" w:sz="0" w:space="0" w:color="auto"/>
                                        <w:left w:val="none" w:sz="0" w:space="0" w:color="auto"/>
                                        <w:bottom w:val="none" w:sz="0" w:space="0" w:color="auto"/>
                                        <w:right w:val="none" w:sz="0" w:space="0" w:color="auto"/>
                                      </w:divBdr>
                                      <w:divsChild>
                                        <w:div w:id="71515567">
                                          <w:marLeft w:val="0"/>
                                          <w:marRight w:val="0"/>
                                          <w:marTop w:val="0"/>
                                          <w:marBottom w:val="0"/>
                                          <w:divBdr>
                                            <w:top w:val="none" w:sz="0" w:space="0" w:color="auto"/>
                                            <w:left w:val="none" w:sz="0" w:space="0" w:color="auto"/>
                                            <w:bottom w:val="none" w:sz="0" w:space="0" w:color="auto"/>
                                            <w:right w:val="none" w:sz="0" w:space="0" w:color="auto"/>
                                          </w:divBdr>
                                        </w:div>
                                        <w:div w:id="951018119">
                                          <w:marLeft w:val="0"/>
                                          <w:marRight w:val="0"/>
                                          <w:marTop w:val="0"/>
                                          <w:marBottom w:val="0"/>
                                          <w:divBdr>
                                            <w:top w:val="none" w:sz="0" w:space="0" w:color="auto"/>
                                            <w:left w:val="none" w:sz="0" w:space="0" w:color="auto"/>
                                            <w:bottom w:val="none" w:sz="0" w:space="0" w:color="auto"/>
                                            <w:right w:val="none" w:sz="0" w:space="0" w:color="auto"/>
                                          </w:divBdr>
                                        </w:div>
                                        <w:div w:id="1597863567">
                                          <w:marLeft w:val="0"/>
                                          <w:marRight w:val="0"/>
                                          <w:marTop w:val="0"/>
                                          <w:marBottom w:val="0"/>
                                          <w:divBdr>
                                            <w:top w:val="none" w:sz="0" w:space="0" w:color="auto"/>
                                            <w:left w:val="none" w:sz="0" w:space="0" w:color="auto"/>
                                            <w:bottom w:val="none" w:sz="0" w:space="0" w:color="auto"/>
                                            <w:right w:val="none" w:sz="0" w:space="0" w:color="auto"/>
                                          </w:divBdr>
                                        </w:div>
                                        <w:div w:id="1812359828">
                                          <w:marLeft w:val="0"/>
                                          <w:marRight w:val="0"/>
                                          <w:marTop w:val="0"/>
                                          <w:marBottom w:val="0"/>
                                          <w:divBdr>
                                            <w:top w:val="none" w:sz="0" w:space="0" w:color="auto"/>
                                            <w:left w:val="none" w:sz="0" w:space="0" w:color="auto"/>
                                            <w:bottom w:val="none" w:sz="0" w:space="0" w:color="auto"/>
                                            <w:right w:val="none" w:sz="0" w:space="0" w:color="auto"/>
                                          </w:divBdr>
                                        </w:div>
                                      </w:divsChild>
                                    </w:div>
                                    <w:div w:id="1740057984">
                                      <w:marLeft w:val="0"/>
                                      <w:marRight w:val="0"/>
                                      <w:marTop w:val="0"/>
                                      <w:marBottom w:val="0"/>
                                      <w:divBdr>
                                        <w:top w:val="none" w:sz="0" w:space="0" w:color="auto"/>
                                        <w:left w:val="none" w:sz="0" w:space="0" w:color="auto"/>
                                        <w:bottom w:val="none" w:sz="0" w:space="0" w:color="auto"/>
                                        <w:right w:val="none" w:sz="0" w:space="0" w:color="auto"/>
                                      </w:divBdr>
                                    </w:div>
                                    <w:div w:id="1754935048">
                                      <w:marLeft w:val="0"/>
                                      <w:marRight w:val="0"/>
                                      <w:marTop w:val="0"/>
                                      <w:marBottom w:val="0"/>
                                      <w:divBdr>
                                        <w:top w:val="none" w:sz="0" w:space="0" w:color="auto"/>
                                        <w:left w:val="none" w:sz="0" w:space="0" w:color="auto"/>
                                        <w:bottom w:val="none" w:sz="0" w:space="0" w:color="auto"/>
                                        <w:right w:val="none" w:sz="0" w:space="0" w:color="auto"/>
                                      </w:divBdr>
                                    </w:div>
                                    <w:div w:id="210976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0102826">
              <w:marLeft w:val="0"/>
              <w:marRight w:val="202"/>
              <w:marTop w:val="0"/>
              <w:marBottom w:val="0"/>
              <w:divBdr>
                <w:top w:val="none" w:sz="0" w:space="0" w:color="auto"/>
                <w:left w:val="none" w:sz="0" w:space="0" w:color="auto"/>
                <w:bottom w:val="none" w:sz="0" w:space="0" w:color="auto"/>
                <w:right w:val="none" w:sz="0" w:space="0" w:color="auto"/>
              </w:divBdr>
              <w:divsChild>
                <w:div w:id="389576888">
                  <w:marLeft w:val="0"/>
                  <w:marRight w:val="0"/>
                  <w:marTop w:val="0"/>
                  <w:marBottom w:val="0"/>
                  <w:divBdr>
                    <w:top w:val="none" w:sz="0" w:space="0" w:color="auto"/>
                    <w:left w:val="none" w:sz="0" w:space="0" w:color="auto"/>
                    <w:bottom w:val="none" w:sz="0" w:space="0" w:color="auto"/>
                    <w:right w:val="none" w:sz="0" w:space="0" w:color="auto"/>
                  </w:divBdr>
                  <w:divsChild>
                    <w:div w:id="1029405095">
                      <w:marLeft w:val="0"/>
                      <w:marRight w:val="0"/>
                      <w:marTop w:val="0"/>
                      <w:marBottom w:val="0"/>
                      <w:divBdr>
                        <w:top w:val="single" w:sz="18" w:space="0" w:color="6699CC"/>
                        <w:left w:val="single" w:sz="18" w:space="0" w:color="6699CC"/>
                        <w:bottom w:val="single" w:sz="18" w:space="0" w:color="6699CC"/>
                        <w:right w:val="single" w:sz="18" w:space="0" w:color="6699CC"/>
                      </w:divBdr>
                      <w:divsChild>
                        <w:div w:id="1960606980">
                          <w:marLeft w:val="0"/>
                          <w:marRight w:val="0"/>
                          <w:marTop w:val="0"/>
                          <w:marBottom w:val="0"/>
                          <w:divBdr>
                            <w:top w:val="none" w:sz="0" w:space="0" w:color="auto"/>
                            <w:left w:val="none" w:sz="0" w:space="0" w:color="auto"/>
                            <w:bottom w:val="none" w:sz="0" w:space="0" w:color="auto"/>
                            <w:right w:val="none" w:sz="0" w:space="0" w:color="auto"/>
                          </w:divBdr>
                          <w:divsChild>
                            <w:div w:id="1618633998">
                              <w:marLeft w:val="0"/>
                              <w:marRight w:val="0"/>
                              <w:marTop w:val="0"/>
                              <w:marBottom w:val="0"/>
                              <w:divBdr>
                                <w:top w:val="none" w:sz="0" w:space="0" w:color="auto"/>
                                <w:left w:val="none" w:sz="0" w:space="0" w:color="auto"/>
                                <w:bottom w:val="none" w:sz="0" w:space="0" w:color="auto"/>
                                <w:right w:val="none" w:sz="0" w:space="0" w:color="auto"/>
                              </w:divBdr>
                            </w:div>
                            <w:div w:id="2015297555">
                              <w:marLeft w:val="0"/>
                              <w:marRight w:val="0"/>
                              <w:marTop w:val="0"/>
                              <w:marBottom w:val="0"/>
                              <w:divBdr>
                                <w:top w:val="none" w:sz="0" w:space="0" w:color="auto"/>
                                <w:left w:val="none" w:sz="0" w:space="0" w:color="auto"/>
                                <w:bottom w:val="none" w:sz="0" w:space="0" w:color="auto"/>
                                <w:right w:val="none" w:sz="0" w:space="0" w:color="auto"/>
                              </w:divBdr>
                              <w:divsChild>
                                <w:div w:id="29314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92963">
                  <w:marLeft w:val="0"/>
                  <w:marRight w:val="0"/>
                  <w:marTop w:val="0"/>
                  <w:marBottom w:val="0"/>
                  <w:divBdr>
                    <w:top w:val="none" w:sz="0" w:space="0" w:color="auto"/>
                    <w:left w:val="none" w:sz="0" w:space="0" w:color="auto"/>
                    <w:bottom w:val="none" w:sz="0" w:space="0" w:color="auto"/>
                    <w:right w:val="none" w:sz="0" w:space="0" w:color="auto"/>
                  </w:divBdr>
                  <w:divsChild>
                    <w:div w:id="565994964">
                      <w:marLeft w:val="0"/>
                      <w:marRight w:val="0"/>
                      <w:marTop w:val="0"/>
                      <w:marBottom w:val="0"/>
                      <w:divBdr>
                        <w:top w:val="none" w:sz="0" w:space="0" w:color="auto"/>
                        <w:left w:val="none" w:sz="0" w:space="0" w:color="auto"/>
                        <w:bottom w:val="none" w:sz="0" w:space="0" w:color="auto"/>
                        <w:right w:val="none" w:sz="0" w:space="0" w:color="auto"/>
                      </w:divBdr>
                      <w:divsChild>
                        <w:div w:id="1661543290">
                          <w:marLeft w:val="0"/>
                          <w:marRight w:val="0"/>
                          <w:marTop w:val="0"/>
                          <w:marBottom w:val="0"/>
                          <w:divBdr>
                            <w:top w:val="none" w:sz="0" w:space="0" w:color="auto"/>
                            <w:left w:val="none" w:sz="0" w:space="0" w:color="auto"/>
                            <w:bottom w:val="none" w:sz="0" w:space="0" w:color="auto"/>
                            <w:right w:val="none" w:sz="0" w:space="0" w:color="auto"/>
                          </w:divBdr>
                          <w:divsChild>
                            <w:div w:id="92869933">
                              <w:marLeft w:val="0"/>
                              <w:marRight w:val="0"/>
                              <w:marTop w:val="0"/>
                              <w:marBottom w:val="0"/>
                              <w:divBdr>
                                <w:top w:val="none" w:sz="0" w:space="0" w:color="auto"/>
                                <w:left w:val="none" w:sz="0" w:space="0" w:color="auto"/>
                                <w:bottom w:val="none" w:sz="0" w:space="0" w:color="auto"/>
                                <w:right w:val="none" w:sz="0" w:space="0" w:color="auto"/>
                              </w:divBdr>
                            </w:div>
                            <w:div w:id="178599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9163123">
      <w:bodyDiv w:val="1"/>
      <w:marLeft w:val="0"/>
      <w:marRight w:val="0"/>
      <w:marTop w:val="0"/>
      <w:marBottom w:val="0"/>
      <w:divBdr>
        <w:top w:val="none" w:sz="0" w:space="0" w:color="auto"/>
        <w:left w:val="none" w:sz="0" w:space="0" w:color="auto"/>
        <w:bottom w:val="none" w:sz="0" w:space="0" w:color="auto"/>
        <w:right w:val="none" w:sz="0" w:space="0" w:color="auto"/>
      </w:divBdr>
      <w:divsChild>
        <w:div w:id="1906257344">
          <w:marLeft w:val="547"/>
          <w:marRight w:val="0"/>
          <w:marTop w:val="106"/>
          <w:marBottom w:val="0"/>
          <w:divBdr>
            <w:top w:val="none" w:sz="0" w:space="0" w:color="auto"/>
            <w:left w:val="none" w:sz="0" w:space="0" w:color="auto"/>
            <w:bottom w:val="none" w:sz="0" w:space="0" w:color="auto"/>
            <w:right w:val="none" w:sz="0" w:space="0" w:color="auto"/>
          </w:divBdr>
        </w:div>
      </w:divsChild>
    </w:div>
    <w:div w:id="717512272">
      <w:bodyDiv w:val="1"/>
      <w:marLeft w:val="0"/>
      <w:marRight w:val="0"/>
      <w:marTop w:val="0"/>
      <w:marBottom w:val="0"/>
      <w:divBdr>
        <w:top w:val="none" w:sz="0" w:space="0" w:color="auto"/>
        <w:left w:val="none" w:sz="0" w:space="0" w:color="auto"/>
        <w:bottom w:val="none" w:sz="0" w:space="0" w:color="auto"/>
        <w:right w:val="none" w:sz="0" w:space="0" w:color="auto"/>
      </w:divBdr>
      <w:divsChild>
        <w:div w:id="724139386">
          <w:marLeft w:val="0"/>
          <w:marRight w:val="0"/>
          <w:marTop w:val="0"/>
          <w:marBottom w:val="0"/>
          <w:divBdr>
            <w:top w:val="none" w:sz="0" w:space="0" w:color="auto"/>
            <w:left w:val="none" w:sz="0" w:space="0" w:color="auto"/>
            <w:bottom w:val="none" w:sz="0" w:space="0" w:color="auto"/>
            <w:right w:val="none" w:sz="0" w:space="0" w:color="auto"/>
          </w:divBdr>
        </w:div>
        <w:div w:id="926622106">
          <w:marLeft w:val="0"/>
          <w:marRight w:val="0"/>
          <w:marTop w:val="0"/>
          <w:marBottom w:val="0"/>
          <w:divBdr>
            <w:top w:val="none" w:sz="0" w:space="0" w:color="auto"/>
            <w:left w:val="none" w:sz="0" w:space="0" w:color="auto"/>
            <w:bottom w:val="none" w:sz="0" w:space="0" w:color="auto"/>
            <w:right w:val="none" w:sz="0" w:space="0" w:color="auto"/>
          </w:divBdr>
        </w:div>
        <w:div w:id="1347055431">
          <w:marLeft w:val="0"/>
          <w:marRight w:val="0"/>
          <w:marTop w:val="0"/>
          <w:marBottom w:val="0"/>
          <w:divBdr>
            <w:top w:val="none" w:sz="0" w:space="0" w:color="auto"/>
            <w:left w:val="none" w:sz="0" w:space="0" w:color="auto"/>
            <w:bottom w:val="none" w:sz="0" w:space="0" w:color="auto"/>
            <w:right w:val="none" w:sz="0" w:space="0" w:color="auto"/>
          </w:divBdr>
        </w:div>
        <w:div w:id="1928923872">
          <w:marLeft w:val="0"/>
          <w:marRight w:val="0"/>
          <w:marTop w:val="0"/>
          <w:marBottom w:val="0"/>
          <w:divBdr>
            <w:top w:val="none" w:sz="0" w:space="0" w:color="auto"/>
            <w:left w:val="none" w:sz="0" w:space="0" w:color="auto"/>
            <w:bottom w:val="none" w:sz="0" w:space="0" w:color="auto"/>
            <w:right w:val="none" w:sz="0" w:space="0" w:color="auto"/>
          </w:divBdr>
        </w:div>
      </w:divsChild>
    </w:div>
    <w:div w:id="742682307">
      <w:bodyDiv w:val="1"/>
      <w:marLeft w:val="0"/>
      <w:marRight w:val="0"/>
      <w:marTop w:val="0"/>
      <w:marBottom w:val="0"/>
      <w:divBdr>
        <w:top w:val="none" w:sz="0" w:space="0" w:color="auto"/>
        <w:left w:val="none" w:sz="0" w:space="0" w:color="auto"/>
        <w:bottom w:val="none" w:sz="0" w:space="0" w:color="auto"/>
        <w:right w:val="none" w:sz="0" w:space="0" w:color="auto"/>
      </w:divBdr>
    </w:div>
    <w:div w:id="752044710">
      <w:bodyDiv w:val="1"/>
      <w:marLeft w:val="0"/>
      <w:marRight w:val="0"/>
      <w:marTop w:val="0"/>
      <w:marBottom w:val="0"/>
      <w:divBdr>
        <w:top w:val="none" w:sz="0" w:space="0" w:color="auto"/>
        <w:left w:val="none" w:sz="0" w:space="0" w:color="auto"/>
        <w:bottom w:val="none" w:sz="0" w:space="0" w:color="auto"/>
        <w:right w:val="none" w:sz="0" w:space="0" w:color="auto"/>
      </w:divBdr>
    </w:div>
    <w:div w:id="757409142">
      <w:bodyDiv w:val="1"/>
      <w:marLeft w:val="0"/>
      <w:marRight w:val="0"/>
      <w:marTop w:val="0"/>
      <w:marBottom w:val="0"/>
      <w:divBdr>
        <w:top w:val="none" w:sz="0" w:space="0" w:color="auto"/>
        <w:left w:val="none" w:sz="0" w:space="0" w:color="auto"/>
        <w:bottom w:val="none" w:sz="0" w:space="0" w:color="auto"/>
        <w:right w:val="none" w:sz="0" w:space="0" w:color="auto"/>
      </w:divBdr>
    </w:div>
    <w:div w:id="757946161">
      <w:bodyDiv w:val="1"/>
      <w:marLeft w:val="0"/>
      <w:marRight w:val="0"/>
      <w:marTop w:val="0"/>
      <w:marBottom w:val="0"/>
      <w:divBdr>
        <w:top w:val="none" w:sz="0" w:space="0" w:color="auto"/>
        <w:left w:val="none" w:sz="0" w:space="0" w:color="auto"/>
        <w:bottom w:val="none" w:sz="0" w:space="0" w:color="auto"/>
        <w:right w:val="none" w:sz="0" w:space="0" w:color="auto"/>
      </w:divBdr>
      <w:divsChild>
        <w:div w:id="1013842362">
          <w:marLeft w:val="0"/>
          <w:marRight w:val="0"/>
          <w:marTop w:val="69"/>
          <w:marBottom w:val="0"/>
          <w:divBdr>
            <w:top w:val="none" w:sz="0" w:space="0" w:color="auto"/>
            <w:left w:val="none" w:sz="0" w:space="0" w:color="auto"/>
            <w:bottom w:val="none" w:sz="0" w:space="0" w:color="auto"/>
            <w:right w:val="none" w:sz="0" w:space="0" w:color="auto"/>
          </w:divBdr>
          <w:divsChild>
            <w:div w:id="1453401142">
              <w:marLeft w:val="0"/>
              <w:marRight w:val="0"/>
              <w:marTop w:val="0"/>
              <w:marBottom w:val="0"/>
              <w:divBdr>
                <w:top w:val="none" w:sz="0" w:space="0" w:color="auto"/>
                <w:left w:val="single" w:sz="4" w:space="0" w:color="DADBDD"/>
                <w:bottom w:val="single" w:sz="4" w:space="6" w:color="DADBDD"/>
                <w:right w:val="single" w:sz="4" w:space="0" w:color="DADBDD"/>
              </w:divBdr>
              <w:divsChild>
                <w:div w:id="145710668">
                  <w:marLeft w:val="0"/>
                  <w:marRight w:val="0"/>
                  <w:marTop w:val="0"/>
                  <w:marBottom w:val="0"/>
                  <w:divBdr>
                    <w:top w:val="none" w:sz="0" w:space="0" w:color="auto"/>
                    <w:left w:val="none" w:sz="0" w:space="0" w:color="auto"/>
                    <w:bottom w:val="none" w:sz="0" w:space="0" w:color="auto"/>
                    <w:right w:val="none" w:sz="0" w:space="0" w:color="auto"/>
                  </w:divBdr>
                </w:div>
                <w:div w:id="811603078">
                  <w:marLeft w:val="0"/>
                  <w:marRight w:val="0"/>
                  <w:marTop w:val="0"/>
                  <w:marBottom w:val="0"/>
                  <w:divBdr>
                    <w:top w:val="none" w:sz="0" w:space="0" w:color="auto"/>
                    <w:left w:val="none" w:sz="0" w:space="0" w:color="auto"/>
                    <w:bottom w:val="none" w:sz="0" w:space="0" w:color="auto"/>
                    <w:right w:val="none" w:sz="0" w:space="0" w:color="auto"/>
                  </w:divBdr>
                </w:div>
                <w:div w:id="1313755778">
                  <w:marLeft w:val="0"/>
                  <w:marRight w:val="0"/>
                  <w:marTop w:val="0"/>
                  <w:marBottom w:val="0"/>
                  <w:divBdr>
                    <w:top w:val="none" w:sz="0" w:space="0" w:color="auto"/>
                    <w:left w:val="none" w:sz="0" w:space="0" w:color="auto"/>
                    <w:bottom w:val="none" w:sz="0" w:space="0" w:color="auto"/>
                    <w:right w:val="none" w:sz="0" w:space="0" w:color="auto"/>
                  </w:divBdr>
                </w:div>
                <w:div w:id="177782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255550">
          <w:marLeft w:val="0"/>
          <w:marRight w:val="0"/>
          <w:marTop w:val="69"/>
          <w:marBottom w:val="0"/>
          <w:divBdr>
            <w:top w:val="none" w:sz="0" w:space="0" w:color="auto"/>
            <w:left w:val="none" w:sz="0" w:space="0" w:color="auto"/>
            <w:bottom w:val="none" w:sz="0" w:space="0" w:color="auto"/>
            <w:right w:val="none" w:sz="0" w:space="0" w:color="auto"/>
          </w:divBdr>
          <w:divsChild>
            <w:div w:id="613904185">
              <w:marLeft w:val="0"/>
              <w:marRight w:val="0"/>
              <w:marTop w:val="0"/>
              <w:marBottom w:val="0"/>
              <w:divBdr>
                <w:top w:val="none" w:sz="0" w:space="0" w:color="auto"/>
                <w:left w:val="single" w:sz="4" w:space="0" w:color="DADBDD"/>
                <w:bottom w:val="single" w:sz="4" w:space="6" w:color="DADBDD"/>
                <w:right w:val="single" w:sz="4" w:space="0" w:color="DADBDD"/>
              </w:divBdr>
              <w:divsChild>
                <w:div w:id="501118398">
                  <w:marLeft w:val="0"/>
                  <w:marRight w:val="0"/>
                  <w:marTop w:val="0"/>
                  <w:marBottom w:val="0"/>
                  <w:divBdr>
                    <w:top w:val="none" w:sz="0" w:space="0" w:color="auto"/>
                    <w:left w:val="none" w:sz="0" w:space="0" w:color="auto"/>
                    <w:bottom w:val="none" w:sz="0" w:space="0" w:color="auto"/>
                    <w:right w:val="none" w:sz="0" w:space="0" w:color="auto"/>
                  </w:divBdr>
                </w:div>
                <w:div w:id="664672821">
                  <w:marLeft w:val="0"/>
                  <w:marRight w:val="0"/>
                  <w:marTop w:val="0"/>
                  <w:marBottom w:val="0"/>
                  <w:divBdr>
                    <w:top w:val="none" w:sz="0" w:space="0" w:color="auto"/>
                    <w:left w:val="none" w:sz="0" w:space="0" w:color="auto"/>
                    <w:bottom w:val="none" w:sz="0" w:space="0" w:color="auto"/>
                    <w:right w:val="none" w:sz="0" w:space="0" w:color="auto"/>
                  </w:divBdr>
                </w:div>
                <w:div w:id="948584023">
                  <w:marLeft w:val="0"/>
                  <w:marRight w:val="0"/>
                  <w:marTop w:val="0"/>
                  <w:marBottom w:val="0"/>
                  <w:divBdr>
                    <w:top w:val="none" w:sz="0" w:space="0" w:color="auto"/>
                    <w:left w:val="none" w:sz="0" w:space="0" w:color="auto"/>
                    <w:bottom w:val="none" w:sz="0" w:space="0" w:color="auto"/>
                    <w:right w:val="none" w:sz="0" w:space="0" w:color="auto"/>
                  </w:divBdr>
                </w:div>
                <w:div w:id="208263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363522">
      <w:bodyDiv w:val="1"/>
      <w:marLeft w:val="0"/>
      <w:marRight w:val="0"/>
      <w:marTop w:val="0"/>
      <w:marBottom w:val="0"/>
      <w:divBdr>
        <w:top w:val="none" w:sz="0" w:space="0" w:color="auto"/>
        <w:left w:val="none" w:sz="0" w:space="0" w:color="auto"/>
        <w:bottom w:val="none" w:sz="0" w:space="0" w:color="auto"/>
        <w:right w:val="none" w:sz="0" w:space="0" w:color="auto"/>
      </w:divBdr>
    </w:div>
    <w:div w:id="772432370">
      <w:bodyDiv w:val="1"/>
      <w:marLeft w:val="0"/>
      <w:marRight w:val="0"/>
      <w:marTop w:val="0"/>
      <w:marBottom w:val="0"/>
      <w:divBdr>
        <w:top w:val="none" w:sz="0" w:space="0" w:color="auto"/>
        <w:left w:val="none" w:sz="0" w:space="0" w:color="auto"/>
        <w:bottom w:val="none" w:sz="0" w:space="0" w:color="auto"/>
        <w:right w:val="none" w:sz="0" w:space="0" w:color="auto"/>
      </w:divBdr>
      <w:divsChild>
        <w:div w:id="283509959">
          <w:marLeft w:val="0"/>
          <w:marRight w:val="0"/>
          <w:marTop w:val="0"/>
          <w:marBottom w:val="0"/>
          <w:divBdr>
            <w:top w:val="none" w:sz="0" w:space="0" w:color="auto"/>
            <w:left w:val="none" w:sz="0" w:space="0" w:color="auto"/>
            <w:bottom w:val="none" w:sz="0" w:space="0" w:color="auto"/>
            <w:right w:val="none" w:sz="0" w:space="0" w:color="auto"/>
          </w:divBdr>
        </w:div>
        <w:div w:id="514151390">
          <w:marLeft w:val="0"/>
          <w:marRight w:val="0"/>
          <w:marTop w:val="0"/>
          <w:marBottom w:val="0"/>
          <w:divBdr>
            <w:top w:val="none" w:sz="0" w:space="0" w:color="auto"/>
            <w:left w:val="none" w:sz="0" w:space="0" w:color="auto"/>
            <w:bottom w:val="none" w:sz="0" w:space="0" w:color="auto"/>
            <w:right w:val="none" w:sz="0" w:space="0" w:color="auto"/>
          </w:divBdr>
        </w:div>
        <w:div w:id="1312443383">
          <w:marLeft w:val="0"/>
          <w:marRight w:val="0"/>
          <w:marTop w:val="0"/>
          <w:marBottom w:val="0"/>
          <w:divBdr>
            <w:top w:val="none" w:sz="0" w:space="0" w:color="auto"/>
            <w:left w:val="none" w:sz="0" w:space="0" w:color="auto"/>
            <w:bottom w:val="none" w:sz="0" w:space="0" w:color="auto"/>
            <w:right w:val="none" w:sz="0" w:space="0" w:color="auto"/>
          </w:divBdr>
        </w:div>
        <w:div w:id="1895965990">
          <w:marLeft w:val="0"/>
          <w:marRight w:val="0"/>
          <w:marTop w:val="0"/>
          <w:marBottom w:val="0"/>
          <w:divBdr>
            <w:top w:val="none" w:sz="0" w:space="0" w:color="auto"/>
            <w:left w:val="none" w:sz="0" w:space="0" w:color="auto"/>
            <w:bottom w:val="none" w:sz="0" w:space="0" w:color="auto"/>
            <w:right w:val="none" w:sz="0" w:space="0" w:color="auto"/>
          </w:divBdr>
        </w:div>
      </w:divsChild>
    </w:div>
    <w:div w:id="818232111">
      <w:bodyDiv w:val="1"/>
      <w:marLeft w:val="0"/>
      <w:marRight w:val="0"/>
      <w:marTop w:val="0"/>
      <w:marBottom w:val="0"/>
      <w:divBdr>
        <w:top w:val="none" w:sz="0" w:space="0" w:color="auto"/>
        <w:left w:val="none" w:sz="0" w:space="0" w:color="auto"/>
        <w:bottom w:val="none" w:sz="0" w:space="0" w:color="auto"/>
        <w:right w:val="none" w:sz="0" w:space="0" w:color="auto"/>
      </w:divBdr>
    </w:div>
    <w:div w:id="822742496">
      <w:bodyDiv w:val="1"/>
      <w:marLeft w:val="0"/>
      <w:marRight w:val="0"/>
      <w:marTop w:val="0"/>
      <w:marBottom w:val="0"/>
      <w:divBdr>
        <w:top w:val="none" w:sz="0" w:space="0" w:color="auto"/>
        <w:left w:val="none" w:sz="0" w:space="0" w:color="auto"/>
        <w:bottom w:val="none" w:sz="0" w:space="0" w:color="auto"/>
        <w:right w:val="none" w:sz="0" w:space="0" w:color="auto"/>
      </w:divBdr>
      <w:divsChild>
        <w:div w:id="640770513">
          <w:marLeft w:val="0"/>
          <w:marRight w:val="0"/>
          <w:marTop w:val="69"/>
          <w:marBottom w:val="0"/>
          <w:divBdr>
            <w:top w:val="none" w:sz="0" w:space="0" w:color="auto"/>
            <w:left w:val="none" w:sz="0" w:space="0" w:color="auto"/>
            <w:bottom w:val="none" w:sz="0" w:space="0" w:color="auto"/>
            <w:right w:val="none" w:sz="0" w:space="0" w:color="auto"/>
          </w:divBdr>
          <w:divsChild>
            <w:div w:id="411700406">
              <w:marLeft w:val="0"/>
              <w:marRight w:val="0"/>
              <w:marTop w:val="0"/>
              <w:marBottom w:val="0"/>
              <w:divBdr>
                <w:top w:val="none" w:sz="0" w:space="0" w:color="auto"/>
                <w:left w:val="single" w:sz="4" w:space="0" w:color="DADBDD"/>
                <w:bottom w:val="single" w:sz="4" w:space="6" w:color="DADBDD"/>
                <w:right w:val="single" w:sz="4" w:space="0" w:color="DADBDD"/>
              </w:divBdr>
              <w:divsChild>
                <w:div w:id="611015052">
                  <w:marLeft w:val="0"/>
                  <w:marRight w:val="0"/>
                  <w:marTop w:val="0"/>
                  <w:marBottom w:val="0"/>
                  <w:divBdr>
                    <w:top w:val="none" w:sz="0" w:space="0" w:color="auto"/>
                    <w:left w:val="none" w:sz="0" w:space="0" w:color="auto"/>
                    <w:bottom w:val="none" w:sz="0" w:space="0" w:color="auto"/>
                    <w:right w:val="none" w:sz="0" w:space="0" w:color="auto"/>
                  </w:divBdr>
                </w:div>
                <w:div w:id="1662078244">
                  <w:marLeft w:val="0"/>
                  <w:marRight w:val="0"/>
                  <w:marTop w:val="0"/>
                  <w:marBottom w:val="0"/>
                  <w:divBdr>
                    <w:top w:val="none" w:sz="0" w:space="0" w:color="auto"/>
                    <w:left w:val="none" w:sz="0" w:space="0" w:color="auto"/>
                    <w:bottom w:val="none" w:sz="0" w:space="0" w:color="auto"/>
                    <w:right w:val="none" w:sz="0" w:space="0" w:color="auto"/>
                  </w:divBdr>
                </w:div>
                <w:div w:id="2064793004">
                  <w:marLeft w:val="0"/>
                  <w:marRight w:val="0"/>
                  <w:marTop w:val="0"/>
                  <w:marBottom w:val="0"/>
                  <w:divBdr>
                    <w:top w:val="none" w:sz="0" w:space="0" w:color="auto"/>
                    <w:left w:val="none" w:sz="0" w:space="0" w:color="auto"/>
                    <w:bottom w:val="none" w:sz="0" w:space="0" w:color="auto"/>
                    <w:right w:val="none" w:sz="0" w:space="0" w:color="auto"/>
                  </w:divBdr>
                </w:div>
                <w:div w:id="212122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876558">
          <w:marLeft w:val="0"/>
          <w:marRight w:val="0"/>
          <w:marTop w:val="69"/>
          <w:marBottom w:val="0"/>
          <w:divBdr>
            <w:top w:val="none" w:sz="0" w:space="0" w:color="auto"/>
            <w:left w:val="none" w:sz="0" w:space="0" w:color="auto"/>
            <w:bottom w:val="none" w:sz="0" w:space="0" w:color="auto"/>
            <w:right w:val="none" w:sz="0" w:space="0" w:color="auto"/>
          </w:divBdr>
          <w:divsChild>
            <w:div w:id="1636912882">
              <w:marLeft w:val="0"/>
              <w:marRight w:val="0"/>
              <w:marTop w:val="0"/>
              <w:marBottom w:val="0"/>
              <w:divBdr>
                <w:top w:val="none" w:sz="0" w:space="0" w:color="auto"/>
                <w:left w:val="single" w:sz="4" w:space="0" w:color="DADBDD"/>
                <w:bottom w:val="single" w:sz="4" w:space="6" w:color="DADBDD"/>
                <w:right w:val="single" w:sz="4" w:space="0" w:color="DADBDD"/>
              </w:divBdr>
              <w:divsChild>
                <w:div w:id="717051798">
                  <w:marLeft w:val="0"/>
                  <w:marRight w:val="0"/>
                  <w:marTop w:val="0"/>
                  <w:marBottom w:val="0"/>
                  <w:divBdr>
                    <w:top w:val="none" w:sz="0" w:space="0" w:color="auto"/>
                    <w:left w:val="none" w:sz="0" w:space="0" w:color="auto"/>
                    <w:bottom w:val="none" w:sz="0" w:space="0" w:color="auto"/>
                    <w:right w:val="none" w:sz="0" w:space="0" w:color="auto"/>
                  </w:divBdr>
                </w:div>
                <w:div w:id="1092121497">
                  <w:marLeft w:val="0"/>
                  <w:marRight w:val="0"/>
                  <w:marTop w:val="0"/>
                  <w:marBottom w:val="0"/>
                  <w:divBdr>
                    <w:top w:val="none" w:sz="0" w:space="0" w:color="auto"/>
                    <w:left w:val="none" w:sz="0" w:space="0" w:color="auto"/>
                    <w:bottom w:val="none" w:sz="0" w:space="0" w:color="auto"/>
                    <w:right w:val="none" w:sz="0" w:space="0" w:color="auto"/>
                  </w:divBdr>
                </w:div>
                <w:div w:id="1374698943">
                  <w:marLeft w:val="0"/>
                  <w:marRight w:val="0"/>
                  <w:marTop w:val="0"/>
                  <w:marBottom w:val="0"/>
                  <w:divBdr>
                    <w:top w:val="none" w:sz="0" w:space="0" w:color="auto"/>
                    <w:left w:val="none" w:sz="0" w:space="0" w:color="auto"/>
                    <w:bottom w:val="none" w:sz="0" w:space="0" w:color="auto"/>
                    <w:right w:val="none" w:sz="0" w:space="0" w:color="auto"/>
                  </w:divBdr>
                </w:div>
                <w:div w:id="17405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5373">
      <w:bodyDiv w:val="1"/>
      <w:marLeft w:val="0"/>
      <w:marRight w:val="0"/>
      <w:marTop w:val="0"/>
      <w:marBottom w:val="0"/>
      <w:divBdr>
        <w:top w:val="none" w:sz="0" w:space="0" w:color="auto"/>
        <w:left w:val="none" w:sz="0" w:space="0" w:color="auto"/>
        <w:bottom w:val="none" w:sz="0" w:space="0" w:color="auto"/>
        <w:right w:val="none" w:sz="0" w:space="0" w:color="auto"/>
      </w:divBdr>
    </w:div>
    <w:div w:id="849101504">
      <w:bodyDiv w:val="1"/>
      <w:marLeft w:val="0"/>
      <w:marRight w:val="0"/>
      <w:marTop w:val="0"/>
      <w:marBottom w:val="0"/>
      <w:divBdr>
        <w:top w:val="none" w:sz="0" w:space="0" w:color="auto"/>
        <w:left w:val="none" w:sz="0" w:space="0" w:color="auto"/>
        <w:bottom w:val="none" w:sz="0" w:space="0" w:color="auto"/>
        <w:right w:val="none" w:sz="0" w:space="0" w:color="auto"/>
      </w:divBdr>
      <w:divsChild>
        <w:div w:id="983582032">
          <w:marLeft w:val="0"/>
          <w:marRight w:val="0"/>
          <w:marTop w:val="90"/>
          <w:marBottom w:val="0"/>
          <w:divBdr>
            <w:top w:val="none" w:sz="0" w:space="0" w:color="auto"/>
            <w:left w:val="none" w:sz="0" w:space="0" w:color="auto"/>
            <w:bottom w:val="none" w:sz="0" w:space="0" w:color="auto"/>
            <w:right w:val="none" w:sz="0" w:space="0" w:color="auto"/>
          </w:divBdr>
          <w:divsChild>
            <w:div w:id="1797527565">
              <w:marLeft w:val="0"/>
              <w:marRight w:val="0"/>
              <w:marTop w:val="0"/>
              <w:marBottom w:val="0"/>
              <w:divBdr>
                <w:top w:val="none" w:sz="0" w:space="0" w:color="auto"/>
                <w:left w:val="single" w:sz="6" w:space="0" w:color="DADBDD"/>
                <w:bottom w:val="single" w:sz="6" w:space="8" w:color="DADBDD"/>
                <w:right w:val="single" w:sz="6" w:space="0" w:color="DADBDD"/>
              </w:divBdr>
              <w:divsChild>
                <w:div w:id="365906658">
                  <w:marLeft w:val="0"/>
                  <w:marRight w:val="0"/>
                  <w:marTop w:val="0"/>
                  <w:marBottom w:val="0"/>
                  <w:divBdr>
                    <w:top w:val="none" w:sz="0" w:space="0" w:color="auto"/>
                    <w:left w:val="none" w:sz="0" w:space="0" w:color="auto"/>
                    <w:bottom w:val="none" w:sz="0" w:space="0" w:color="auto"/>
                    <w:right w:val="none" w:sz="0" w:space="0" w:color="auto"/>
                  </w:divBdr>
                </w:div>
                <w:div w:id="471795690">
                  <w:marLeft w:val="0"/>
                  <w:marRight w:val="0"/>
                  <w:marTop w:val="0"/>
                  <w:marBottom w:val="0"/>
                  <w:divBdr>
                    <w:top w:val="none" w:sz="0" w:space="0" w:color="auto"/>
                    <w:left w:val="none" w:sz="0" w:space="0" w:color="auto"/>
                    <w:bottom w:val="none" w:sz="0" w:space="0" w:color="auto"/>
                    <w:right w:val="none" w:sz="0" w:space="0" w:color="auto"/>
                  </w:divBdr>
                </w:div>
                <w:div w:id="803427865">
                  <w:marLeft w:val="0"/>
                  <w:marRight w:val="0"/>
                  <w:marTop w:val="0"/>
                  <w:marBottom w:val="0"/>
                  <w:divBdr>
                    <w:top w:val="none" w:sz="0" w:space="0" w:color="auto"/>
                    <w:left w:val="none" w:sz="0" w:space="0" w:color="auto"/>
                    <w:bottom w:val="none" w:sz="0" w:space="0" w:color="auto"/>
                    <w:right w:val="none" w:sz="0" w:space="0" w:color="auto"/>
                  </w:divBdr>
                </w:div>
                <w:div w:id="146276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75408">
          <w:marLeft w:val="0"/>
          <w:marRight w:val="0"/>
          <w:marTop w:val="90"/>
          <w:marBottom w:val="0"/>
          <w:divBdr>
            <w:top w:val="none" w:sz="0" w:space="0" w:color="auto"/>
            <w:left w:val="none" w:sz="0" w:space="0" w:color="auto"/>
            <w:bottom w:val="none" w:sz="0" w:space="0" w:color="auto"/>
            <w:right w:val="none" w:sz="0" w:space="0" w:color="auto"/>
          </w:divBdr>
          <w:divsChild>
            <w:div w:id="515122929">
              <w:marLeft w:val="0"/>
              <w:marRight w:val="0"/>
              <w:marTop w:val="0"/>
              <w:marBottom w:val="0"/>
              <w:divBdr>
                <w:top w:val="none" w:sz="0" w:space="0" w:color="auto"/>
                <w:left w:val="single" w:sz="6" w:space="0" w:color="DADBDD"/>
                <w:bottom w:val="single" w:sz="6" w:space="8" w:color="DADBDD"/>
                <w:right w:val="single" w:sz="6" w:space="0" w:color="DADBDD"/>
              </w:divBdr>
              <w:divsChild>
                <w:div w:id="57436497">
                  <w:marLeft w:val="0"/>
                  <w:marRight w:val="0"/>
                  <w:marTop w:val="0"/>
                  <w:marBottom w:val="0"/>
                  <w:divBdr>
                    <w:top w:val="none" w:sz="0" w:space="0" w:color="auto"/>
                    <w:left w:val="none" w:sz="0" w:space="0" w:color="auto"/>
                    <w:bottom w:val="none" w:sz="0" w:space="0" w:color="auto"/>
                    <w:right w:val="none" w:sz="0" w:space="0" w:color="auto"/>
                  </w:divBdr>
                </w:div>
                <w:div w:id="1641838550">
                  <w:marLeft w:val="0"/>
                  <w:marRight w:val="0"/>
                  <w:marTop w:val="0"/>
                  <w:marBottom w:val="0"/>
                  <w:divBdr>
                    <w:top w:val="none" w:sz="0" w:space="0" w:color="auto"/>
                    <w:left w:val="none" w:sz="0" w:space="0" w:color="auto"/>
                    <w:bottom w:val="none" w:sz="0" w:space="0" w:color="auto"/>
                    <w:right w:val="none" w:sz="0" w:space="0" w:color="auto"/>
                  </w:divBdr>
                </w:div>
                <w:div w:id="1745451144">
                  <w:marLeft w:val="0"/>
                  <w:marRight w:val="0"/>
                  <w:marTop w:val="0"/>
                  <w:marBottom w:val="0"/>
                  <w:divBdr>
                    <w:top w:val="none" w:sz="0" w:space="0" w:color="auto"/>
                    <w:left w:val="none" w:sz="0" w:space="0" w:color="auto"/>
                    <w:bottom w:val="none" w:sz="0" w:space="0" w:color="auto"/>
                    <w:right w:val="none" w:sz="0" w:space="0" w:color="auto"/>
                  </w:divBdr>
                </w:div>
                <w:div w:id="193242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49779">
      <w:bodyDiv w:val="1"/>
      <w:marLeft w:val="0"/>
      <w:marRight w:val="0"/>
      <w:marTop w:val="0"/>
      <w:marBottom w:val="0"/>
      <w:divBdr>
        <w:top w:val="none" w:sz="0" w:space="0" w:color="auto"/>
        <w:left w:val="none" w:sz="0" w:space="0" w:color="auto"/>
        <w:bottom w:val="none" w:sz="0" w:space="0" w:color="auto"/>
        <w:right w:val="none" w:sz="0" w:space="0" w:color="auto"/>
      </w:divBdr>
      <w:divsChild>
        <w:div w:id="284820471">
          <w:marLeft w:val="0"/>
          <w:marRight w:val="0"/>
          <w:marTop w:val="90"/>
          <w:marBottom w:val="0"/>
          <w:divBdr>
            <w:top w:val="none" w:sz="0" w:space="0" w:color="auto"/>
            <w:left w:val="none" w:sz="0" w:space="0" w:color="auto"/>
            <w:bottom w:val="none" w:sz="0" w:space="0" w:color="auto"/>
            <w:right w:val="none" w:sz="0" w:space="0" w:color="auto"/>
          </w:divBdr>
          <w:divsChild>
            <w:div w:id="1131248659">
              <w:marLeft w:val="0"/>
              <w:marRight w:val="0"/>
              <w:marTop w:val="0"/>
              <w:marBottom w:val="0"/>
              <w:divBdr>
                <w:top w:val="none" w:sz="0" w:space="0" w:color="auto"/>
                <w:left w:val="single" w:sz="6" w:space="0" w:color="DADBDD"/>
                <w:bottom w:val="single" w:sz="6" w:space="8" w:color="DADBDD"/>
                <w:right w:val="single" w:sz="6" w:space="0" w:color="DADBDD"/>
              </w:divBdr>
              <w:divsChild>
                <w:div w:id="109785433">
                  <w:marLeft w:val="0"/>
                  <w:marRight w:val="0"/>
                  <w:marTop w:val="0"/>
                  <w:marBottom w:val="0"/>
                  <w:divBdr>
                    <w:top w:val="none" w:sz="0" w:space="0" w:color="auto"/>
                    <w:left w:val="none" w:sz="0" w:space="0" w:color="auto"/>
                    <w:bottom w:val="none" w:sz="0" w:space="0" w:color="auto"/>
                    <w:right w:val="none" w:sz="0" w:space="0" w:color="auto"/>
                  </w:divBdr>
                </w:div>
                <w:div w:id="78407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564838">
          <w:marLeft w:val="0"/>
          <w:marRight w:val="0"/>
          <w:marTop w:val="90"/>
          <w:marBottom w:val="0"/>
          <w:divBdr>
            <w:top w:val="none" w:sz="0" w:space="0" w:color="auto"/>
            <w:left w:val="none" w:sz="0" w:space="0" w:color="auto"/>
            <w:bottom w:val="none" w:sz="0" w:space="0" w:color="auto"/>
            <w:right w:val="none" w:sz="0" w:space="0" w:color="auto"/>
          </w:divBdr>
          <w:divsChild>
            <w:div w:id="1712270252">
              <w:marLeft w:val="0"/>
              <w:marRight w:val="0"/>
              <w:marTop w:val="0"/>
              <w:marBottom w:val="0"/>
              <w:divBdr>
                <w:top w:val="none" w:sz="0" w:space="0" w:color="auto"/>
                <w:left w:val="single" w:sz="6" w:space="0" w:color="DADBDD"/>
                <w:bottom w:val="single" w:sz="6" w:space="8" w:color="DADBDD"/>
                <w:right w:val="single" w:sz="6" w:space="0" w:color="DADBDD"/>
              </w:divBdr>
              <w:divsChild>
                <w:div w:id="121659548">
                  <w:marLeft w:val="0"/>
                  <w:marRight w:val="0"/>
                  <w:marTop w:val="0"/>
                  <w:marBottom w:val="0"/>
                  <w:divBdr>
                    <w:top w:val="none" w:sz="0" w:space="0" w:color="auto"/>
                    <w:left w:val="none" w:sz="0" w:space="0" w:color="auto"/>
                    <w:bottom w:val="none" w:sz="0" w:space="0" w:color="auto"/>
                    <w:right w:val="none" w:sz="0" w:space="0" w:color="auto"/>
                  </w:divBdr>
                </w:div>
                <w:div w:id="83495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79720">
      <w:bodyDiv w:val="1"/>
      <w:marLeft w:val="0"/>
      <w:marRight w:val="0"/>
      <w:marTop w:val="0"/>
      <w:marBottom w:val="0"/>
      <w:divBdr>
        <w:top w:val="none" w:sz="0" w:space="0" w:color="auto"/>
        <w:left w:val="none" w:sz="0" w:space="0" w:color="auto"/>
        <w:bottom w:val="none" w:sz="0" w:space="0" w:color="auto"/>
        <w:right w:val="none" w:sz="0" w:space="0" w:color="auto"/>
      </w:divBdr>
      <w:divsChild>
        <w:div w:id="172575474">
          <w:marLeft w:val="0"/>
          <w:marRight w:val="0"/>
          <w:marTop w:val="0"/>
          <w:marBottom w:val="0"/>
          <w:divBdr>
            <w:top w:val="none" w:sz="0" w:space="0" w:color="auto"/>
            <w:left w:val="none" w:sz="0" w:space="0" w:color="auto"/>
            <w:bottom w:val="none" w:sz="0" w:space="0" w:color="auto"/>
            <w:right w:val="none" w:sz="0" w:space="0" w:color="auto"/>
          </w:divBdr>
        </w:div>
        <w:div w:id="584654882">
          <w:marLeft w:val="0"/>
          <w:marRight w:val="0"/>
          <w:marTop w:val="0"/>
          <w:marBottom w:val="0"/>
          <w:divBdr>
            <w:top w:val="none" w:sz="0" w:space="0" w:color="auto"/>
            <w:left w:val="none" w:sz="0" w:space="0" w:color="auto"/>
            <w:bottom w:val="none" w:sz="0" w:space="0" w:color="auto"/>
            <w:right w:val="none" w:sz="0" w:space="0" w:color="auto"/>
          </w:divBdr>
        </w:div>
        <w:div w:id="818234299">
          <w:marLeft w:val="0"/>
          <w:marRight w:val="0"/>
          <w:marTop w:val="0"/>
          <w:marBottom w:val="0"/>
          <w:divBdr>
            <w:top w:val="none" w:sz="0" w:space="0" w:color="auto"/>
            <w:left w:val="none" w:sz="0" w:space="0" w:color="auto"/>
            <w:bottom w:val="none" w:sz="0" w:space="0" w:color="auto"/>
            <w:right w:val="none" w:sz="0" w:space="0" w:color="auto"/>
          </w:divBdr>
        </w:div>
        <w:div w:id="850753360">
          <w:marLeft w:val="0"/>
          <w:marRight w:val="0"/>
          <w:marTop w:val="0"/>
          <w:marBottom w:val="0"/>
          <w:divBdr>
            <w:top w:val="none" w:sz="0" w:space="0" w:color="auto"/>
            <w:left w:val="none" w:sz="0" w:space="0" w:color="auto"/>
            <w:bottom w:val="none" w:sz="0" w:space="0" w:color="auto"/>
            <w:right w:val="none" w:sz="0" w:space="0" w:color="auto"/>
          </w:divBdr>
          <w:divsChild>
            <w:div w:id="29426699">
              <w:marLeft w:val="0"/>
              <w:marRight w:val="0"/>
              <w:marTop w:val="0"/>
              <w:marBottom w:val="0"/>
              <w:divBdr>
                <w:top w:val="none" w:sz="0" w:space="0" w:color="auto"/>
                <w:left w:val="none" w:sz="0" w:space="0" w:color="auto"/>
                <w:bottom w:val="none" w:sz="0" w:space="0" w:color="auto"/>
                <w:right w:val="none" w:sz="0" w:space="0" w:color="auto"/>
              </w:divBdr>
            </w:div>
            <w:div w:id="272369914">
              <w:marLeft w:val="0"/>
              <w:marRight w:val="0"/>
              <w:marTop w:val="0"/>
              <w:marBottom w:val="0"/>
              <w:divBdr>
                <w:top w:val="none" w:sz="0" w:space="0" w:color="auto"/>
                <w:left w:val="none" w:sz="0" w:space="0" w:color="auto"/>
                <w:bottom w:val="none" w:sz="0" w:space="0" w:color="auto"/>
                <w:right w:val="none" w:sz="0" w:space="0" w:color="auto"/>
              </w:divBdr>
            </w:div>
            <w:div w:id="283391450">
              <w:marLeft w:val="0"/>
              <w:marRight w:val="0"/>
              <w:marTop w:val="0"/>
              <w:marBottom w:val="0"/>
              <w:divBdr>
                <w:top w:val="none" w:sz="0" w:space="0" w:color="auto"/>
                <w:left w:val="none" w:sz="0" w:space="0" w:color="auto"/>
                <w:bottom w:val="none" w:sz="0" w:space="0" w:color="auto"/>
                <w:right w:val="none" w:sz="0" w:space="0" w:color="auto"/>
              </w:divBdr>
              <w:divsChild>
                <w:div w:id="718823604">
                  <w:marLeft w:val="0"/>
                  <w:marRight w:val="0"/>
                  <w:marTop w:val="0"/>
                  <w:marBottom w:val="0"/>
                  <w:divBdr>
                    <w:top w:val="none" w:sz="0" w:space="0" w:color="auto"/>
                    <w:left w:val="none" w:sz="0" w:space="0" w:color="auto"/>
                    <w:bottom w:val="none" w:sz="0" w:space="0" w:color="auto"/>
                    <w:right w:val="none" w:sz="0" w:space="0" w:color="auto"/>
                  </w:divBdr>
                </w:div>
                <w:div w:id="1115294093">
                  <w:marLeft w:val="0"/>
                  <w:marRight w:val="0"/>
                  <w:marTop w:val="0"/>
                  <w:marBottom w:val="0"/>
                  <w:divBdr>
                    <w:top w:val="none" w:sz="0" w:space="0" w:color="auto"/>
                    <w:left w:val="none" w:sz="0" w:space="0" w:color="auto"/>
                    <w:bottom w:val="none" w:sz="0" w:space="0" w:color="auto"/>
                    <w:right w:val="none" w:sz="0" w:space="0" w:color="auto"/>
                  </w:divBdr>
                </w:div>
                <w:div w:id="1528251709">
                  <w:marLeft w:val="0"/>
                  <w:marRight w:val="0"/>
                  <w:marTop w:val="0"/>
                  <w:marBottom w:val="0"/>
                  <w:divBdr>
                    <w:top w:val="none" w:sz="0" w:space="0" w:color="auto"/>
                    <w:left w:val="none" w:sz="0" w:space="0" w:color="auto"/>
                    <w:bottom w:val="none" w:sz="0" w:space="0" w:color="auto"/>
                    <w:right w:val="none" w:sz="0" w:space="0" w:color="auto"/>
                  </w:divBdr>
                </w:div>
                <w:div w:id="1911193083">
                  <w:marLeft w:val="0"/>
                  <w:marRight w:val="0"/>
                  <w:marTop w:val="0"/>
                  <w:marBottom w:val="0"/>
                  <w:divBdr>
                    <w:top w:val="none" w:sz="0" w:space="0" w:color="auto"/>
                    <w:left w:val="none" w:sz="0" w:space="0" w:color="auto"/>
                    <w:bottom w:val="none" w:sz="0" w:space="0" w:color="auto"/>
                    <w:right w:val="none" w:sz="0" w:space="0" w:color="auto"/>
                  </w:divBdr>
                </w:div>
              </w:divsChild>
            </w:div>
            <w:div w:id="340351538">
              <w:marLeft w:val="0"/>
              <w:marRight w:val="0"/>
              <w:marTop w:val="0"/>
              <w:marBottom w:val="0"/>
              <w:divBdr>
                <w:top w:val="none" w:sz="0" w:space="0" w:color="auto"/>
                <w:left w:val="none" w:sz="0" w:space="0" w:color="auto"/>
                <w:bottom w:val="none" w:sz="0" w:space="0" w:color="auto"/>
                <w:right w:val="none" w:sz="0" w:space="0" w:color="auto"/>
              </w:divBdr>
            </w:div>
            <w:div w:id="636111263">
              <w:marLeft w:val="0"/>
              <w:marRight w:val="0"/>
              <w:marTop w:val="0"/>
              <w:marBottom w:val="0"/>
              <w:divBdr>
                <w:top w:val="none" w:sz="0" w:space="0" w:color="auto"/>
                <w:left w:val="none" w:sz="0" w:space="0" w:color="auto"/>
                <w:bottom w:val="none" w:sz="0" w:space="0" w:color="auto"/>
                <w:right w:val="none" w:sz="0" w:space="0" w:color="auto"/>
              </w:divBdr>
            </w:div>
            <w:div w:id="666446216">
              <w:marLeft w:val="0"/>
              <w:marRight w:val="0"/>
              <w:marTop w:val="0"/>
              <w:marBottom w:val="0"/>
              <w:divBdr>
                <w:top w:val="none" w:sz="0" w:space="0" w:color="auto"/>
                <w:left w:val="none" w:sz="0" w:space="0" w:color="auto"/>
                <w:bottom w:val="none" w:sz="0" w:space="0" w:color="auto"/>
                <w:right w:val="none" w:sz="0" w:space="0" w:color="auto"/>
              </w:divBdr>
            </w:div>
            <w:div w:id="713850313">
              <w:marLeft w:val="0"/>
              <w:marRight w:val="0"/>
              <w:marTop w:val="0"/>
              <w:marBottom w:val="0"/>
              <w:divBdr>
                <w:top w:val="none" w:sz="0" w:space="0" w:color="auto"/>
                <w:left w:val="none" w:sz="0" w:space="0" w:color="auto"/>
                <w:bottom w:val="none" w:sz="0" w:space="0" w:color="auto"/>
                <w:right w:val="none" w:sz="0" w:space="0" w:color="auto"/>
              </w:divBdr>
            </w:div>
            <w:div w:id="725568173">
              <w:marLeft w:val="0"/>
              <w:marRight w:val="0"/>
              <w:marTop w:val="0"/>
              <w:marBottom w:val="0"/>
              <w:divBdr>
                <w:top w:val="none" w:sz="0" w:space="0" w:color="auto"/>
                <w:left w:val="none" w:sz="0" w:space="0" w:color="auto"/>
                <w:bottom w:val="none" w:sz="0" w:space="0" w:color="auto"/>
                <w:right w:val="none" w:sz="0" w:space="0" w:color="auto"/>
              </w:divBdr>
            </w:div>
            <w:div w:id="774834558">
              <w:marLeft w:val="0"/>
              <w:marRight w:val="0"/>
              <w:marTop w:val="0"/>
              <w:marBottom w:val="0"/>
              <w:divBdr>
                <w:top w:val="none" w:sz="0" w:space="0" w:color="auto"/>
                <w:left w:val="none" w:sz="0" w:space="0" w:color="auto"/>
                <w:bottom w:val="none" w:sz="0" w:space="0" w:color="auto"/>
                <w:right w:val="none" w:sz="0" w:space="0" w:color="auto"/>
              </w:divBdr>
            </w:div>
            <w:div w:id="779959286">
              <w:marLeft w:val="0"/>
              <w:marRight w:val="0"/>
              <w:marTop w:val="0"/>
              <w:marBottom w:val="0"/>
              <w:divBdr>
                <w:top w:val="none" w:sz="0" w:space="0" w:color="auto"/>
                <w:left w:val="none" w:sz="0" w:space="0" w:color="auto"/>
                <w:bottom w:val="none" w:sz="0" w:space="0" w:color="auto"/>
                <w:right w:val="none" w:sz="0" w:space="0" w:color="auto"/>
              </w:divBdr>
            </w:div>
            <w:div w:id="871114559">
              <w:marLeft w:val="0"/>
              <w:marRight w:val="0"/>
              <w:marTop w:val="0"/>
              <w:marBottom w:val="0"/>
              <w:divBdr>
                <w:top w:val="none" w:sz="0" w:space="0" w:color="auto"/>
                <w:left w:val="none" w:sz="0" w:space="0" w:color="auto"/>
                <w:bottom w:val="none" w:sz="0" w:space="0" w:color="auto"/>
                <w:right w:val="none" w:sz="0" w:space="0" w:color="auto"/>
              </w:divBdr>
            </w:div>
            <w:div w:id="896891810">
              <w:marLeft w:val="0"/>
              <w:marRight w:val="0"/>
              <w:marTop w:val="0"/>
              <w:marBottom w:val="0"/>
              <w:divBdr>
                <w:top w:val="none" w:sz="0" w:space="0" w:color="auto"/>
                <w:left w:val="none" w:sz="0" w:space="0" w:color="auto"/>
                <w:bottom w:val="none" w:sz="0" w:space="0" w:color="auto"/>
                <w:right w:val="none" w:sz="0" w:space="0" w:color="auto"/>
              </w:divBdr>
            </w:div>
            <w:div w:id="1128937233">
              <w:marLeft w:val="0"/>
              <w:marRight w:val="0"/>
              <w:marTop w:val="0"/>
              <w:marBottom w:val="0"/>
              <w:divBdr>
                <w:top w:val="none" w:sz="0" w:space="0" w:color="auto"/>
                <w:left w:val="none" w:sz="0" w:space="0" w:color="auto"/>
                <w:bottom w:val="none" w:sz="0" w:space="0" w:color="auto"/>
                <w:right w:val="none" w:sz="0" w:space="0" w:color="auto"/>
              </w:divBdr>
            </w:div>
            <w:div w:id="1134786736">
              <w:marLeft w:val="0"/>
              <w:marRight w:val="0"/>
              <w:marTop w:val="0"/>
              <w:marBottom w:val="0"/>
              <w:divBdr>
                <w:top w:val="none" w:sz="0" w:space="0" w:color="auto"/>
                <w:left w:val="none" w:sz="0" w:space="0" w:color="auto"/>
                <w:bottom w:val="none" w:sz="0" w:space="0" w:color="auto"/>
                <w:right w:val="none" w:sz="0" w:space="0" w:color="auto"/>
              </w:divBdr>
            </w:div>
            <w:div w:id="1360887378">
              <w:marLeft w:val="0"/>
              <w:marRight w:val="0"/>
              <w:marTop w:val="0"/>
              <w:marBottom w:val="0"/>
              <w:divBdr>
                <w:top w:val="none" w:sz="0" w:space="0" w:color="auto"/>
                <w:left w:val="none" w:sz="0" w:space="0" w:color="auto"/>
                <w:bottom w:val="none" w:sz="0" w:space="0" w:color="auto"/>
                <w:right w:val="none" w:sz="0" w:space="0" w:color="auto"/>
              </w:divBdr>
              <w:divsChild>
                <w:div w:id="518936487">
                  <w:marLeft w:val="0"/>
                  <w:marRight w:val="0"/>
                  <w:marTop w:val="0"/>
                  <w:marBottom w:val="0"/>
                  <w:divBdr>
                    <w:top w:val="none" w:sz="0" w:space="0" w:color="auto"/>
                    <w:left w:val="none" w:sz="0" w:space="0" w:color="auto"/>
                    <w:bottom w:val="none" w:sz="0" w:space="0" w:color="auto"/>
                    <w:right w:val="none" w:sz="0" w:space="0" w:color="auto"/>
                  </w:divBdr>
                </w:div>
                <w:div w:id="625044803">
                  <w:marLeft w:val="0"/>
                  <w:marRight w:val="0"/>
                  <w:marTop w:val="0"/>
                  <w:marBottom w:val="0"/>
                  <w:divBdr>
                    <w:top w:val="none" w:sz="0" w:space="0" w:color="auto"/>
                    <w:left w:val="none" w:sz="0" w:space="0" w:color="auto"/>
                    <w:bottom w:val="none" w:sz="0" w:space="0" w:color="auto"/>
                    <w:right w:val="none" w:sz="0" w:space="0" w:color="auto"/>
                  </w:divBdr>
                </w:div>
                <w:div w:id="754087952">
                  <w:marLeft w:val="0"/>
                  <w:marRight w:val="0"/>
                  <w:marTop w:val="0"/>
                  <w:marBottom w:val="0"/>
                  <w:divBdr>
                    <w:top w:val="none" w:sz="0" w:space="0" w:color="auto"/>
                    <w:left w:val="none" w:sz="0" w:space="0" w:color="auto"/>
                    <w:bottom w:val="none" w:sz="0" w:space="0" w:color="auto"/>
                    <w:right w:val="none" w:sz="0" w:space="0" w:color="auto"/>
                  </w:divBdr>
                </w:div>
                <w:div w:id="1360474623">
                  <w:marLeft w:val="0"/>
                  <w:marRight w:val="0"/>
                  <w:marTop w:val="0"/>
                  <w:marBottom w:val="0"/>
                  <w:divBdr>
                    <w:top w:val="none" w:sz="0" w:space="0" w:color="auto"/>
                    <w:left w:val="none" w:sz="0" w:space="0" w:color="auto"/>
                    <w:bottom w:val="none" w:sz="0" w:space="0" w:color="auto"/>
                    <w:right w:val="none" w:sz="0" w:space="0" w:color="auto"/>
                  </w:divBdr>
                </w:div>
                <w:div w:id="1526822067">
                  <w:marLeft w:val="0"/>
                  <w:marRight w:val="0"/>
                  <w:marTop w:val="0"/>
                  <w:marBottom w:val="0"/>
                  <w:divBdr>
                    <w:top w:val="none" w:sz="0" w:space="0" w:color="auto"/>
                    <w:left w:val="none" w:sz="0" w:space="0" w:color="auto"/>
                    <w:bottom w:val="none" w:sz="0" w:space="0" w:color="auto"/>
                    <w:right w:val="none" w:sz="0" w:space="0" w:color="auto"/>
                  </w:divBdr>
                </w:div>
              </w:divsChild>
            </w:div>
            <w:div w:id="1409813462">
              <w:marLeft w:val="0"/>
              <w:marRight w:val="0"/>
              <w:marTop w:val="0"/>
              <w:marBottom w:val="0"/>
              <w:divBdr>
                <w:top w:val="none" w:sz="0" w:space="0" w:color="auto"/>
                <w:left w:val="none" w:sz="0" w:space="0" w:color="auto"/>
                <w:bottom w:val="none" w:sz="0" w:space="0" w:color="auto"/>
                <w:right w:val="none" w:sz="0" w:space="0" w:color="auto"/>
              </w:divBdr>
            </w:div>
            <w:div w:id="1416977252">
              <w:marLeft w:val="0"/>
              <w:marRight w:val="0"/>
              <w:marTop w:val="0"/>
              <w:marBottom w:val="0"/>
              <w:divBdr>
                <w:top w:val="none" w:sz="0" w:space="0" w:color="auto"/>
                <w:left w:val="none" w:sz="0" w:space="0" w:color="auto"/>
                <w:bottom w:val="none" w:sz="0" w:space="0" w:color="auto"/>
                <w:right w:val="none" w:sz="0" w:space="0" w:color="auto"/>
              </w:divBdr>
            </w:div>
            <w:div w:id="1891186744">
              <w:marLeft w:val="0"/>
              <w:marRight w:val="0"/>
              <w:marTop w:val="0"/>
              <w:marBottom w:val="0"/>
              <w:divBdr>
                <w:top w:val="none" w:sz="0" w:space="0" w:color="auto"/>
                <w:left w:val="none" w:sz="0" w:space="0" w:color="auto"/>
                <w:bottom w:val="none" w:sz="0" w:space="0" w:color="auto"/>
                <w:right w:val="none" w:sz="0" w:space="0" w:color="auto"/>
              </w:divBdr>
            </w:div>
            <w:div w:id="1924145998">
              <w:marLeft w:val="0"/>
              <w:marRight w:val="0"/>
              <w:marTop w:val="0"/>
              <w:marBottom w:val="0"/>
              <w:divBdr>
                <w:top w:val="none" w:sz="0" w:space="0" w:color="auto"/>
                <w:left w:val="none" w:sz="0" w:space="0" w:color="auto"/>
                <w:bottom w:val="none" w:sz="0" w:space="0" w:color="auto"/>
                <w:right w:val="none" w:sz="0" w:space="0" w:color="auto"/>
              </w:divBdr>
            </w:div>
            <w:div w:id="2028015788">
              <w:marLeft w:val="0"/>
              <w:marRight w:val="0"/>
              <w:marTop w:val="0"/>
              <w:marBottom w:val="0"/>
              <w:divBdr>
                <w:top w:val="none" w:sz="0" w:space="0" w:color="auto"/>
                <w:left w:val="none" w:sz="0" w:space="0" w:color="auto"/>
                <w:bottom w:val="none" w:sz="0" w:space="0" w:color="auto"/>
                <w:right w:val="none" w:sz="0" w:space="0" w:color="auto"/>
              </w:divBdr>
            </w:div>
          </w:divsChild>
        </w:div>
        <w:div w:id="918951236">
          <w:marLeft w:val="0"/>
          <w:marRight w:val="0"/>
          <w:marTop w:val="0"/>
          <w:marBottom w:val="0"/>
          <w:divBdr>
            <w:top w:val="none" w:sz="0" w:space="0" w:color="auto"/>
            <w:left w:val="none" w:sz="0" w:space="0" w:color="auto"/>
            <w:bottom w:val="none" w:sz="0" w:space="0" w:color="auto"/>
            <w:right w:val="none" w:sz="0" w:space="0" w:color="auto"/>
          </w:divBdr>
        </w:div>
        <w:div w:id="931086803">
          <w:marLeft w:val="0"/>
          <w:marRight w:val="0"/>
          <w:marTop w:val="0"/>
          <w:marBottom w:val="0"/>
          <w:divBdr>
            <w:top w:val="none" w:sz="0" w:space="0" w:color="auto"/>
            <w:left w:val="none" w:sz="0" w:space="0" w:color="auto"/>
            <w:bottom w:val="none" w:sz="0" w:space="0" w:color="auto"/>
            <w:right w:val="none" w:sz="0" w:space="0" w:color="auto"/>
          </w:divBdr>
        </w:div>
        <w:div w:id="1000889957">
          <w:marLeft w:val="0"/>
          <w:marRight w:val="0"/>
          <w:marTop w:val="0"/>
          <w:marBottom w:val="0"/>
          <w:divBdr>
            <w:top w:val="none" w:sz="0" w:space="0" w:color="auto"/>
            <w:left w:val="none" w:sz="0" w:space="0" w:color="auto"/>
            <w:bottom w:val="none" w:sz="0" w:space="0" w:color="auto"/>
            <w:right w:val="none" w:sz="0" w:space="0" w:color="auto"/>
          </w:divBdr>
        </w:div>
        <w:div w:id="1019047639">
          <w:marLeft w:val="0"/>
          <w:marRight w:val="0"/>
          <w:marTop w:val="0"/>
          <w:marBottom w:val="0"/>
          <w:divBdr>
            <w:top w:val="none" w:sz="0" w:space="0" w:color="auto"/>
            <w:left w:val="none" w:sz="0" w:space="0" w:color="auto"/>
            <w:bottom w:val="none" w:sz="0" w:space="0" w:color="auto"/>
            <w:right w:val="none" w:sz="0" w:space="0" w:color="auto"/>
          </w:divBdr>
        </w:div>
        <w:div w:id="1117138661">
          <w:marLeft w:val="0"/>
          <w:marRight w:val="0"/>
          <w:marTop w:val="0"/>
          <w:marBottom w:val="0"/>
          <w:divBdr>
            <w:top w:val="none" w:sz="0" w:space="0" w:color="auto"/>
            <w:left w:val="none" w:sz="0" w:space="0" w:color="auto"/>
            <w:bottom w:val="none" w:sz="0" w:space="0" w:color="auto"/>
            <w:right w:val="none" w:sz="0" w:space="0" w:color="auto"/>
          </w:divBdr>
        </w:div>
        <w:div w:id="1142040962">
          <w:marLeft w:val="0"/>
          <w:marRight w:val="0"/>
          <w:marTop w:val="0"/>
          <w:marBottom w:val="0"/>
          <w:divBdr>
            <w:top w:val="none" w:sz="0" w:space="0" w:color="auto"/>
            <w:left w:val="none" w:sz="0" w:space="0" w:color="auto"/>
            <w:bottom w:val="none" w:sz="0" w:space="0" w:color="auto"/>
            <w:right w:val="none" w:sz="0" w:space="0" w:color="auto"/>
          </w:divBdr>
          <w:divsChild>
            <w:div w:id="34432645">
              <w:marLeft w:val="0"/>
              <w:marRight w:val="0"/>
              <w:marTop w:val="0"/>
              <w:marBottom w:val="0"/>
              <w:divBdr>
                <w:top w:val="none" w:sz="0" w:space="0" w:color="auto"/>
                <w:left w:val="none" w:sz="0" w:space="0" w:color="auto"/>
                <w:bottom w:val="none" w:sz="0" w:space="0" w:color="auto"/>
                <w:right w:val="none" w:sz="0" w:space="0" w:color="auto"/>
              </w:divBdr>
            </w:div>
            <w:div w:id="169489972">
              <w:marLeft w:val="0"/>
              <w:marRight w:val="0"/>
              <w:marTop w:val="0"/>
              <w:marBottom w:val="0"/>
              <w:divBdr>
                <w:top w:val="none" w:sz="0" w:space="0" w:color="auto"/>
                <w:left w:val="none" w:sz="0" w:space="0" w:color="auto"/>
                <w:bottom w:val="none" w:sz="0" w:space="0" w:color="auto"/>
                <w:right w:val="none" w:sz="0" w:space="0" w:color="auto"/>
              </w:divBdr>
            </w:div>
            <w:div w:id="383217893">
              <w:marLeft w:val="0"/>
              <w:marRight w:val="0"/>
              <w:marTop w:val="0"/>
              <w:marBottom w:val="0"/>
              <w:divBdr>
                <w:top w:val="none" w:sz="0" w:space="0" w:color="auto"/>
                <w:left w:val="none" w:sz="0" w:space="0" w:color="auto"/>
                <w:bottom w:val="none" w:sz="0" w:space="0" w:color="auto"/>
                <w:right w:val="none" w:sz="0" w:space="0" w:color="auto"/>
              </w:divBdr>
            </w:div>
            <w:div w:id="737096683">
              <w:marLeft w:val="0"/>
              <w:marRight w:val="0"/>
              <w:marTop w:val="0"/>
              <w:marBottom w:val="0"/>
              <w:divBdr>
                <w:top w:val="none" w:sz="0" w:space="0" w:color="auto"/>
                <w:left w:val="none" w:sz="0" w:space="0" w:color="auto"/>
                <w:bottom w:val="none" w:sz="0" w:space="0" w:color="auto"/>
                <w:right w:val="none" w:sz="0" w:space="0" w:color="auto"/>
              </w:divBdr>
            </w:div>
          </w:divsChild>
        </w:div>
        <w:div w:id="1229263553">
          <w:marLeft w:val="0"/>
          <w:marRight w:val="0"/>
          <w:marTop w:val="0"/>
          <w:marBottom w:val="0"/>
          <w:divBdr>
            <w:top w:val="none" w:sz="0" w:space="0" w:color="auto"/>
            <w:left w:val="none" w:sz="0" w:space="0" w:color="auto"/>
            <w:bottom w:val="none" w:sz="0" w:space="0" w:color="auto"/>
            <w:right w:val="none" w:sz="0" w:space="0" w:color="auto"/>
          </w:divBdr>
        </w:div>
        <w:div w:id="1552187189">
          <w:marLeft w:val="0"/>
          <w:marRight w:val="0"/>
          <w:marTop w:val="0"/>
          <w:marBottom w:val="0"/>
          <w:divBdr>
            <w:top w:val="none" w:sz="0" w:space="0" w:color="auto"/>
            <w:left w:val="none" w:sz="0" w:space="0" w:color="auto"/>
            <w:bottom w:val="none" w:sz="0" w:space="0" w:color="auto"/>
            <w:right w:val="none" w:sz="0" w:space="0" w:color="auto"/>
          </w:divBdr>
        </w:div>
        <w:div w:id="1604609275">
          <w:marLeft w:val="0"/>
          <w:marRight w:val="0"/>
          <w:marTop w:val="0"/>
          <w:marBottom w:val="0"/>
          <w:divBdr>
            <w:top w:val="none" w:sz="0" w:space="0" w:color="auto"/>
            <w:left w:val="none" w:sz="0" w:space="0" w:color="auto"/>
            <w:bottom w:val="none" w:sz="0" w:space="0" w:color="auto"/>
            <w:right w:val="none" w:sz="0" w:space="0" w:color="auto"/>
          </w:divBdr>
        </w:div>
        <w:div w:id="1628050992">
          <w:marLeft w:val="0"/>
          <w:marRight w:val="0"/>
          <w:marTop w:val="0"/>
          <w:marBottom w:val="0"/>
          <w:divBdr>
            <w:top w:val="none" w:sz="0" w:space="0" w:color="auto"/>
            <w:left w:val="none" w:sz="0" w:space="0" w:color="auto"/>
            <w:bottom w:val="none" w:sz="0" w:space="0" w:color="auto"/>
            <w:right w:val="none" w:sz="0" w:space="0" w:color="auto"/>
          </w:divBdr>
        </w:div>
        <w:div w:id="1661957388">
          <w:marLeft w:val="0"/>
          <w:marRight w:val="0"/>
          <w:marTop w:val="0"/>
          <w:marBottom w:val="0"/>
          <w:divBdr>
            <w:top w:val="none" w:sz="0" w:space="0" w:color="auto"/>
            <w:left w:val="none" w:sz="0" w:space="0" w:color="auto"/>
            <w:bottom w:val="none" w:sz="0" w:space="0" w:color="auto"/>
            <w:right w:val="none" w:sz="0" w:space="0" w:color="auto"/>
          </w:divBdr>
        </w:div>
        <w:div w:id="1677920169">
          <w:marLeft w:val="0"/>
          <w:marRight w:val="0"/>
          <w:marTop w:val="0"/>
          <w:marBottom w:val="0"/>
          <w:divBdr>
            <w:top w:val="none" w:sz="0" w:space="0" w:color="auto"/>
            <w:left w:val="none" w:sz="0" w:space="0" w:color="auto"/>
            <w:bottom w:val="none" w:sz="0" w:space="0" w:color="auto"/>
            <w:right w:val="none" w:sz="0" w:space="0" w:color="auto"/>
          </w:divBdr>
        </w:div>
        <w:div w:id="1713337844">
          <w:marLeft w:val="0"/>
          <w:marRight w:val="0"/>
          <w:marTop w:val="0"/>
          <w:marBottom w:val="0"/>
          <w:divBdr>
            <w:top w:val="none" w:sz="0" w:space="0" w:color="auto"/>
            <w:left w:val="none" w:sz="0" w:space="0" w:color="auto"/>
            <w:bottom w:val="none" w:sz="0" w:space="0" w:color="auto"/>
            <w:right w:val="none" w:sz="0" w:space="0" w:color="auto"/>
          </w:divBdr>
        </w:div>
        <w:div w:id="1877739335">
          <w:marLeft w:val="0"/>
          <w:marRight w:val="0"/>
          <w:marTop w:val="0"/>
          <w:marBottom w:val="0"/>
          <w:divBdr>
            <w:top w:val="none" w:sz="0" w:space="0" w:color="auto"/>
            <w:left w:val="none" w:sz="0" w:space="0" w:color="auto"/>
            <w:bottom w:val="none" w:sz="0" w:space="0" w:color="auto"/>
            <w:right w:val="none" w:sz="0" w:space="0" w:color="auto"/>
          </w:divBdr>
        </w:div>
        <w:div w:id="1924365406">
          <w:marLeft w:val="0"/>
          <w:marRight w:val="0"/>
          <w:marTop w:val="0"/>
          <w:marBottom w:val="0"/>
          <w:divBdr>
            <w:top w:val="none" w:sz="0" w:space="0" w:color="auto"/>
            <w:left w:val="none" w:sz="0" w:space="0" w:color="auto"/>
            <w:bottom w:val="none" w:sz="0" w:space="0" w:color="auto"/>
            <w:right w:val="none" w:sz="0" w:space="0" w:color="auto"/>
          </w:divBdr>
        </w:div>
        <w:div w:id="2058894527">
          <w:marLeft w:val="0"/>
          <w:marRight w:val="0"/>
          <w:marTop w:val="0"/>
          <w:marBottom w:val="0"/>
          <w:divBdr>
            <w:top w:val="none" w:sz="0" w:space="0" w:color="auto"/>
            <w:left w:val="none" w:sz="0" w:space="0" w:color="auto"/>
            <w:bottom w:val="none" w:sz="0" w:space="0" w:color="auto"/>
            <w:right w:val="none" w:sz="0" w:space="0" w:color="auto"/>
          </w:divBdr>
          <w:divsChild>
            <w:div w:id="80103909">
              <w:marLeft w:val="0"/>
              <w:marRight w:val="0"/>
              <w:marTop w:val="0"/>
              <w:marBottom w:val="0"/>
              <w:divBdr>
                <w:top w:val="none" w:sz="0" w:space="0" w:color="auto"/>
                <w:left w:val="none" w:sz="0" w:space="0" w:color="auto"/>
                <w:bottom w:val="none" w:sz="0" w:space="0" w:color="auto"/>
                <w:right w:val="none" w:sz="0" w:space="0" w:color="auto"/>
              </w:divBdr>
            </w:div>
            <w:div w:id="237130080">
              <w:marLeft w:val="0"/>
              <w:marRight w:val="0"/>
              <w:marTop w:val="0"/>
              <w:marBottom w:val="0"/>
              <w:divBdr>
                <w:top w:val="none" w:sz="0" w:space="0" w:color="auto"/>
                <w:left w:val="none" w:sz="0" w:space="0" w:color="auto"/>
                <w:bottom w:val="none" w:sz="0" w:space="0" w:color="auto"/>
                <w:right w:val="none" w:sz="0" w:space="0" w:color="auto"/>
              </w:divBdr>
            </w:div>
            <w:div w:id="592981427">
              <w:marLeft w:val="0"/>
              <w:marRight w:val="0"/>
              <w:marTop w:val="0"/>
              <w:marBottom w:val="0"/>
              <w:divBdr>
                <w:top w:val="none" w:sz="0" w:space="0" w:color="auto"/>
                <w:left w:val="none" w:sz="0" w:space="0" w:color="auto"/>
                <w:bottom w:val="none" w:sz="0" w:space="0" w:color="auto"/>
                <w:right w:val="none" w:sz="0" w:space="0" w:color="auto"/>
              </w:divBdr>
            </w:div>
            <w:div w:id="1053699125">
              <w:marLeft w:val="0"/>
              <w:marRight w:val="0"/>
              <w:marTop w:val="0"/>
              <w:marBottom w:val="0"/>
              <w:divBdr>
                <w:top w:val="none" w:sz="0" w:space="0" w:color="auto"/>
                <w:left w:val="none" w:sz="0" w:space="0" w:color="auto"/>
                <w:bottom w:val="none" w:sz="0" w:space="0" w:color="auto"/>
                <w:right w:val="none" w:sz="0" w:space="0" w:color="auto"/>
              </w:divBdr>
            </w:div>
            <w:div w:id="1597055325">
              <w:marLeft w:val="0"/>
              <w:marRight w:val="0"/>
              <w:marTop w:val="0"/>
              <w:marBottom w:val="0"/>
              <w:divBdr>
                <w:top w:val="none" w:sz="0" w:space="0" w:color="auto"/>
                <w:left w:val="none" w:sz="0" w:space="0" w:color="auto"/>
                <w:bottom w:val="none" w:sz="0" w:space="0" w:color="auto"/>
                <w:right w:val="none" w:sz="0" w:space="0" w:color="auto"/>
              </w:divBdr>
            </w:div>
          </w:divsChild>
        </w:div>
        <w:div w:id="2073579397">
          <w:marLeft w:val="0"/>
          <w:marRight w:val="0"/>
          <w:marTop w:val="0"/>
          <w:marBottom w:val="0"/>
          <w:divBdr>
            <w:top w:val="none" w:sz="0" w:space="0" w:color="auto"/>
            <w:left w:val="none" w:sz="0" w:space="0" w:color="auto"/>
            <w:bottom w:val="none" w:sz="0" w:space="0" w:color="auto"/>
            <w:right w:val="none" w:sz="0" w:space="0" w:color="auto"/>
          </w:divBdr>
        </w:div>
      </w:divsChild>
    </w:div>
    <w:div w:id="901865635">
      <w:bodyDiv w:val="1"/>
      <w:marLeft w:val="0"/>
      <w:marRight w:val="0"/>
      <w:marTop w:val="0"/>
      <w:marBottom w:val="0"/>
      <w:divBdr>
        <w:top w:val="none" w:sz="0" w:space="0" w:color="auto"/>
        <w:left w:val="none" w:sz="0" w:space="0" w:color="auto"/>
        <w:bottom w:val="none" w:sz="0" w:space="0" w:color="auto"/>
        <w:right w:val="none" w:sz="0" w:space="0" w:color="auto"/>
      </w:divBdr>
      <w:divsChild>
        <w:div w:id="945113982">
          <w:marLeft w:val="0"/>
          <w:marRight w:val="0"/>
          <w:marTop w:val="0"/>
          <w:marBottom w:val="0"/>
          <w:divBdr>
            <w:top w:val="none" w:sz="0" w:space="0" w:color="auto"/>
            <w:left w:val="none" w:sz="0" w:space="0" w:color="auto"/>
            <w:bottom w:val="none" w:sz="0" w:space="0" w:color="auto"/>
            <w:right w:val="none" w:sz="0" w:space="0" w:color="auto"/>
          </w:divBdr>
        </w:div>
        <w:div w:id="1858543242">
          <w:marLeft w:val="0"/>
          <w:marRight w:val="0"/>
          <w:marTop w:val="0"/>
          <w:marBottom w:val="0"/>
          <w:divBdr>
            <w:top w:val="none" w:sz="0" w:space="0" w:color="auto"/>
            <w:left w:val="none" w:sz="0" w:space="0" w:color="auto"/>
            <w:bottom w:val="none" w:sz="0" w:space="0" w:color="auto"/>
            <w:right w:val="none" w:sz="0" w:space="0" w:color="auto"/>
          </w:divBdr>
        </w:div>
      </w:divsChild>
    </w:div>
    <w:div w:id="926234606">
      <w:bodyDiv w:val="1"/>
      <w:marLeft w:val="0"/>
      <w:marRight w:val="0"/>
      <w:marTop w:val="0"/>
      <w:marBottom w:val="0"/>
      <w:divBdr>
        <w:top w:val="none" w:sz="0" w:space="0" w:color="auto"/>
        <w:left w:val="none" w:sz="0" w:space="0" w:color="auto"/>
        <w:bottom w:val="none" w:sz="0" w:space="0" w:color="auto"/>
        <w:right w:val="none" w:sz="0" w:space="0" w:color="auto"/>
      </w:divBdr>
      <w:divsChild>
        <w:div w:id="365643684">
          <w:marLeft w:val="0"/>
          <w:marRight w:val="0"/>
          <w:marTop w:val="90"/>
          <w:marBottom w:val="0"/>
          <w:divBdr>
            <w:top w:val="none" w:sz="0" w:space="0" w:color="auto"/>
            <w:left w:val="none" w:sz="0" w:space="0" w:color="auto"/>
            <w:bottom w:val="none" w:sz="0" w:space="0" w:color="auto"/>
            <w:right w:val="none" w:sz="0" w:space="0" w:color="auto"/>
          </w:divBdr>
          <w:divsChild>
            <w:div w:id="1284187679">
              <w:marLeft w:val="0"/>
              <w:marRight w:val="0"/>
              <w:marTop w:val="0"/>
              <w:marBottom w:val="0"/>
              <w:divBdr>
                <w:top w:val="none" w:sz="0" w:space="0" w:color="auto"/>
                <w:left w:val="single" w:sz="6" w:space="0" w:color="DADBDD"/>
                <w:bottom w:val="single" w:sz="6" w:space="8" w:color="DADBDD"/>
                <w:right w:val="single" w:sz="6" w:space="0" w:color="DADBDD"/>
              </w:divBdr>
              <w:divsChild>
                <w:div w:id="732118593">
                  <w:marLeft w:val="0"/>
                  <w:marRight w:val="0"/>
                  <w:marTop w:val="0"/>
                  <w:marBottom w:val="0"/>
                  <w:divBdr>
                    <w:top w:val="none" w:sz="0" w:space="0" w:color="auto"/>
                    <w:left w:val="none" w:sz="0" w:space="0" w:color="auto"/>
                    <w:bottom w:val="none" w:sz="0" w:space="0" w:color="auto"/>
                    <w:right w:val="none" w:sz="0" w:space="0" w:color="auto"/>
                  </w:divBdr>
                </w:div>
                <w:div w:id="139778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173444">
          <w:marLeft w:val="0"/>
          <w:marRight w:val="0"/>
          <w:marTop w:val="90"/>
          <w:marBottom w:val="0"/>
          <w:divBdr>
            <w:top w:val="none" w:sz="0" w:space="0" w:color="auto"/>
            <w:left w:val="none" w:sz="0" w:space="0" w:color="auto"/>
            <w:bottom w:val="none" w:sz="0" w:space="0" w:color="auto"/>
            <w:right w:val="none" w:sz="0" w:space="0" w:color="auto"/>
          </w:divBdr>
          <w:divsChild>
            <w:div w:id="1626425529">
              <w:marLeft w:val="0"/>
              <w:marRight w:val="0"/>
              <w:marTop w:val="0"/>
              <w:marBottom w:val="0"/>
              <w:divBdr>
                <w:top w:val="none" w:sz="0" w:space="0" w:color="auto"/>
                <w:left w:val="single" w:sz="6" w:space="0" w:color="DADBDD"/>
                <w:bottom w:val="single" w:sz="6" w:space="8" w:color="DADBDD"/>
                <w:right w:val="single" w:sz="6" w:space="0" w:color="DADBDD"/>
              </w:divBdr>
              <w:divsChild>
                <w:div w:id="390618391">
                  <w:marLeft w:val="0"/>
                  <w:marRight w:val="0"/>
                  <w:marTop w:val="0"/>
                  <w:marBottom w:val="0"/>
                  <w:divBdr>
                    <w:top w:val="none" w:sz="0" w:space="0" w:color="auto"/>
                    <w:left w:val="none" w:sz="0" w:space="0" w:color="auto"/>
                    <w:bottom w:val="none" w:sz="0" w:space="0" w:color="auto"/>
                    <w:right w:val="none" w:sz="0" w:space="0" w:color="auto"/>
                  </w:divBdr>
                </w:div>
                <w:div w:id="205607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933277">
      <w:bodyDiv w:val="1"/>
      <w:marLeft w:val="0"/>
      <w:marRight w:val="0"/>
      <w:marTop w:val="0"/>
      <w:marBottom w:val="0"/>
      <w:divBdr>
        <w:top w:val="none" w:sz="0" w:space="0" w:color="auto"/>
        <w:left w:val="none" w:sz="0" w:space="0" w:color="auto"/>
        <w:bottom w:val="none" w:sz="0" w:space="0" w:color="auto"/>
        <w:right w:val="none" w:sz="0" w:space="0" w:color="auto"/>
      </w:divBdr>
      <w:divsChild>
        <w:div w:id="645160979">
          <w:marLeft w:val="0"/>
          <w:marRight w:val="0"/>
          <w:marTop w:val="0"/>
          <w:marBottom w:val="0"/>
          <w:divBdr>
            <w:top w:val="dotted" w:sz="8" w:space="0" w:color="D4D4D4"/>
            <w:left w:val="none" w:sz="0" w:space="0" w:color="auto"/>
            <w:bottom w:val="dotted" w:sz="8" w:space="0" w:color="D4D4D4"/>
            <w:right w:val="none" w:sz="0" w:space="0" w:color="auto"/>
          </w:divBdr>
        </w:div>
        <w:div w:id="961767649">
          <w:marLeft w:val="0"/>
          <w:marRight w:val="0"/>
          <w:marTop w:val="0"/>
          <w:marBottom w:val="0"/>
          <w:divBdr>
            <w:top w:val="none" w:sz="0" w:space="0" w:color="auto"/>
            <w:left w:val="none" w:sz="0" w:space="0" w:color="auto"/>
            <w:bottom w:val="none" w:sz="0" w:space="0" w:color="auto"/>
            <w:right w:val="none" w:sz="0" w:space="0" w:color="auto"/>
          </w:divBdr>
          <w:divsChild>
            <w:div w:id="139540665">
              <w:marLeft w:val="0"/>
              <w:marRight w:val="0"/>
              <w:marTop w:val="0"/>
              <w:marBottom w:val="0"/>
              <w:divBdr>
                <w:top w:val="none" w:sz="0" w:space="0" w:color="auto"/>
                <w:left w:val="none" w:sz="0" w:space="0" w:color="auto"/>
                <w:bottom w:val="none" w:sz="0" w:space="0" w:color="auto"/>
                <w:right w:val="none" w:sz="0" w:space="0" w:color="auto"/>
              </w:divBdr>
            </w:div>
            <w:div w:id="670253292">
              <w:marLeft w:val="0"/>
              <w:marRight w:val="0"/>
              <w:marTop w:val="0"/>
              <w:marBottom w:val="0"/>
              <w:divBdr>
                <w:top w:val="none" w:sz="0" w:space="0" w:color="auto"/>
                <w:left w:val="none" w:sz="0" w:space="0" w:color="auto"/>
                <w:bottom w:val="none" w:sz="0" w:space="0" w:color="auto"/>
                <w:right w:val="none" w:sz="0" w:space="0" w:color="auto"/>
              </w:divBdr>
            </w:div>
          </w:divsChild>
        </w:div>
        <w:div w:id="1447695359">
          <w:marLeft w:val="0"/>
          <w:marRight w:val="0"/>
          <w:marTop w:val="0"/>
          <w:marBottom w:val="0"/>
          <w:divBdr>
            <w:top w:val="none" w:sz="0" w:space="0" w:color="auto"/>
            <w:left w:val="none" w:sz="0" w:space="0" w:color="auto"/>
            <w:bottom w:val="none" w:sz="0" w:space="0" w:color="auto"/>
            <w:right w:val="none" w:sz="0" w:space="0" w:color="auto"/>
          </w:divBdr>
          <w:divsChild>
            <w:div w:id="310795856">
              <w:marLeft w:val="0"/>
              <w:marRight w:val="0"/>
              <w:marTop w:val="0"/>
              <w:marBottom w:val="0"/>
              <w:divBdr>
                <w:top w:val="none" w:sz="0" w:space="0" w:color="auto"/>
                <w:left w:val="none" w:sz="0" w:space="0" w:color="auto"/>
                <w:bottom w:val="none" w:sz="0" w:space="0" w:color="auto"/>
                <w:right w:val="none" w:sz="0" w:space="0" w:color="auto"/>
              </w:divBdr>
            </w:div>
            <w:div w:id="1180006317">
              <w:marLeft w:val="0"/>
              <w:marRight w:val="0"/>
              <w:marTop w:val="0"/>
              <w:marBottom w:val="0"/>
              <w:divBdr>
                <w:top w:val="none" w:sz="0" w:space="0" w:color="auto"/>
                <w:left w:val="none" w:sz="0" w:space="0" w:color="auto"/>
                <w:bottom w:val="none" w:sz="0" w:space="0" w:color="auto"/>
                <w:right w:val="none" w:sz="0" w:space="0" w:color="auto"/>
              </w:divBdr>
            </w:div>
          </w:divsChild>
        </w:div>
        <w:div w:id="2126071975">
          <w:marLeft w:val="0"/>
          <w:marRight w:val="0"/>
          <w:marTop w:val="0"/>
          <w:marBottom w:val="0"/>
          <w:divBdr>
            <w:top w:val="none" w:sz="0" w:space="0" w:color="auto"/>
            <w:left w:val="none" w:sz="0" w:space="0" w:color="auto"/>
            <w:bottom w:val="none" w:sz="0" w:space="0" w:color="auto"/>
            <w:right w:val="none" w:sz="0" w:space="0" w:color="auto"/>
          </w:divBdr>
        </w:div>
      </w:divsChild>
    </w:div>
    <w:div w:id="1024021927">
      <w:bodyDiv w:val="1"/>
      <w:marLeft w:val="0"/>
      <w:marRight w:val="0"/>
      <w:marTop w:val="0"/>
      <w:marBottom w:val="0"/>
      <w:divBdr>
        <w:top w:val="none" w:sz="0" w:space="0" w:color="auto"/>
        <w:left w:val="none" w:sz="0" w:space="0" w:color="auto"/>
        <w:bottom w:val="none" w:sz="0" w:space="0" w:color="auto"/>
        <w:right w:val="none" w:sz="0" w:space="0" w:color="auto"/>
      </w:divBdr>
      <w:divsChild>
        <w:div w:id="329991294">
          <w:marLeft w:val="0"/>
          <w:marRight w:val="0"/>
          <w:marTop w:val="0"/>
          <w:marBottom w:val="0"/>
          <w:divBdr>
            <w:top w:val="none" w:sz="0" w:space="0" w:color="auto"/>
            <w:left w:val="none" w:sz="0" w:space="0" w:color="auto"/>
            <w:bottom w:val="none" w:sz="0" w:space="0" w:color="auto"/>
            <w:right w:val="none" w:sz="0" w:space="0" w:color="auto"/>
          </w:divBdr>
        </w:div>
        <w:div w:id="923611660">
          <w:marLeft w:val="0"/>
          <w:marRight w:val="0"/>
          <w:marTop w:val="0"/>
          <w:marBottom w:val="0"/>
          <w:divBdr>
            <w:top w:val="none" w:sz="0" w:space="0" w:color="auto"/>
            <w:left w:val="none" w:sz="0" w:space="0" w:color="auto"/>
            <w:bottom w:val="none" w:sz="0" w:space="0" w:color="auto"/>
            <w:right w:val="none" w:sz="0" w:space="0" w:color="auto"/>
          </w:divBdr>
        </w:div>
      </w:divsChild>
    </w:div>
    <w:div w:id="1032610975">
      <w:bodyDiv w:val="1"/>
      <w:marLeft w:val="0"/>
      <w:marRight w:val="0"/>
      <w:marTop w:val="0"/>
      <w:marBottom w:val="0"/>
      <w:divBdr>
        <w:top w:val="none" w:sz="0" w:space="0" w:color="auto"/>
        <w:left w:val="none" w:sz="0" w:space="0" w:color="auto"/>
        <w:bottom w:val="none" w:sz="0" w:space="0" w:color="auto"/>
        <w:right w:val="none" w:sz="0" w:space="0" w:color="auto"/>
      </w:divBdr>
      <w:divsChild>
        <w:div w:id="118381446">
          <w:marLeft w:val="0"/>
          <w:marRight w:val="0"/>
          <w:marTop w:val="0"/>
          <w:marBottom w:val="0"/>
          <w:divBdr>
            <w:top w:val="none" w:sz="0" w:space="0" w:color="auto"/>
            <w:left w:val="none" w:sz="0" w:space="0" w:color="auto"/>
            <w:bottom w:val="none" w:sz="0" w:space="0" w:color="auto"/>
            <w:right w:val="none" w:sz="0" w:space="0" w:color="auto"/>
          </w:divBdr>
          <w:divsChild>
            <w:div w:id="56245062">
              <w:marLeft w:val="0"/>
              <w:marRight w:val="0"/>
              <w:marTop w:val="0"/>
              <w:marBottom w:val="0"/>
              <w:divBdr>
                <w:top w:val="single" w:sz="8" w:space="3" w:color="000000"/>
                <w:left w:val="single" w:sz="8" w:space="3" w:color="000000"/>
                <w:bottom w:val="single" w:sz="8" w:space="3" w:color="000000"/>
                <w:right w:val="single" w:sz="8" w:space="3" w:color="000000"/>
              </w:divBdr>
            </w:div>
          </w:divsChild>
        </w:div>
        <w:div w:id="502670490">
          <w:marLeft w:val="0"/>
          <w:marRight w:val="0"/>
          <w:marTop w:val="0"/>
          <w:marBottom w:val="0"/>
          <w:divBdr>
            <w:top w:val="none" w:sz="0" w:space="0" w:color="auto"/>
            <w:left w:val="none" w:sz="0" w:space="0" w:color="auto"/>
            <w:bottom w:val="none" w:sz="0" w:space="0" w:color="auto"/>
            <w:right w:val="none" w:sz="0" w:space="0" w:color="auto"/>
          </w:divBdr>
        </w:div>
        <w:div w:id="942035546">
          <w:marLeft w:val="0"/>
          <w:marRight w:val="0"/>
          <w:marTop w:val="0"/>
          <w:marBottom w:val="0"/>
          <w:divBdr>
            <w:top w:val="none" w:sz="0" w:space="0" w:color="auto"/>
            <w:left w:val="none" w:sz="0" w:space="0" w:color="auto"/>
            <w:bottom w:val="none" w:sz="0" w:space="0" w:color="auto"/>
            <w:right w:val="none" w:sz="0" w:space="0" w:color="auto"/>
          </w:divBdr>
        </w:div>
        <w:div w:id="1578706406">
          <w:marLeft w:val="0"/>
          <w:marRight w:val="0"/>
          <w:marTop w:val="0"/>
          <w:marBottom w:val="0"/>
          <w:divBdr>
            <w:top w:val="none" w:sz="0" w:space="0" w:color="auto"/>
            <w:left w:val="none" w:sz="0" w:space="0" w:color="auto"/>
            <w:bottom w:val="none" w:sz="0" w:space="0" w:color="auto"/>
            <w:right w:val="none" w:sz="0" w:space="0" w:color="auto"/>
          </w:divBdr>
        </w:div>
      </w:divsChild>
    </w:div>
    <w:div w:id="1056778992">
      <w:bodyDiv w:val="1"/>
      <w:marLeft w:val="0"/>
      <w:marRight w:val="0"/>
      <w:marTop w:val="0"/>
      <w:marBottom w:val="0"/>
      <w:divBdr>
        <w:top w:val="none" w:sz="0" w:space="0" w:color="auto"/>
        <w:left w:val="none" w:sz="0" w:space="0" w:color="auto"/>
        <w:bottom w:val="none" w:sz="0" w:space="0" w:color="auto"/>
        <w:right w:val="none" w:sz="0" w:space="0" w:color="auto"/>
      </w:divBdr>
      <w:divsChild>
        <w:div w:id="839734953">
          <w:marLeft w:val="0"/>
          <w:marRight w:val="0"/>
          <w:marTop w:val="69"/>
          <w:marBottom w:val="0"/>
          <w:divBdr>
            <w:top w:val="none" w:sz="0" w:space="0" w:color="auto"/>
            <w:left w:val="none" w:sz="0" w:space="0" w:color="auto"/>
            <w:bottom w:val="none" w:sz="0" w:space="0" w:color="auto"/>
            <w:right w:val="none" w:sz="0" w:space="0" w:color="auto"/>
          </w:divBdr>
          <w:divsChild>
            <w:div w:id="1703558009">
              <w:marLeft w:val="0"/>
              <w:marRight w:val="0"/>
              <w:marTop w:val="0"/>
              <w:marBottom w:val="0"/>
              <w:divBdr>
                <w:top w:val="none" w:sz="0" w:space="0" w:color="auto"/>
                <w:left w:val="single" w:sz="4" w:space="0" w:color="DADBDD"/>
                <w:bottom w:val="single" w:sz="4" w:space="6" w:color="DADBDD"/>
                <w:right w:val="single" w:sz="4" w:space="0" w:color="DADBDD"/>
              </w:divBdr>
              <w:divsChild>
                <w:div w:id="469324194">
                  <w:marLeft w:val="0"/>
                  <w:marRight w:val="0"/>
                  <w:marTop w:val="0"/>
                  <w:marBottom w:val="0"/>
                  <w:divBdr>
                    <w:top w:val="none" w:sz="0" w:space="0" w:color="auto"/>
                    <w:left w:val="none" w:sz="0" w:space="0" w:color="auto"/>
                    <w:bottom w:val="none" w:sz="0" w:space="0" w:color="auto"/>
                    <w:right w:val="none" w:sz="0" w:space="0" w:color="auto"/>
                  </w:divBdr>
                </w:div>
                <w:div w:id="800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558563">
          <w:marLeft w:val="0"/>
          <w:marRight w:val="0"/>
          <w:marTop w:val="69"/>
          <w:marBottom w:val="0"/>
          <w:divBdr>
            <w:top w:val="none" w:sz="0" w:space="0" w:color="auto"/>
            <w:left w:val="none" w:sz="0" w:space="0" w:color="auto"/>
            <w:bottom w:val="none" w:sz="0" w:space="0" w:color="auto"/>
            <w:right w:val="none" w:sz="0" w:space="0" w:color="auto"/>
          </w:divBdr>
          <w:divsChild>
            <w:div w:id="904486093">
              <w:marLeft w:val="0"/>
              <w:marRight w:val="0"/>
              <w:marTop w:val="0"/>
              <w:marBottom w:val="0"/>
              <w:divBdr>
                <w:top w:val="none" w:sz="0" w:space="0" w:color="auto"/>
                <w:left w:val="single" w:sz="4" w:space="0" w:color="DADBDD"/>
                <w:bottom w:val="single" w:sz="4" w:space="6" w:color="DADBDD"/>
                <w:right w:val="single" w:sz="4" w:space="0" w:color="DADBDD"/>
              </w:divBdr>
              <w:divsChild>
                <w:div w:id="298000267">
                  <w:marLeft w:val="0"/>
                  <w:marRight w:val="0"/>
                  <w:marTop w:val="0"/>
                  <w:marBottom w:val="0"/>
                  <w:divBdr>
                    <w:top w:val="none" w:sz="0" w:space="0" w:color="auto"/>
                    <w:left w:val="none" w:sz="0" w:space="0" w:color="auto"/>
                    <w:bottom w:val="none" w:sz="0" w:space="0" w:color="auto"/>
                    <w:right w:val="none" w:sz="0" w:space="0" w:color="auto"/>
                  </w:divBdr>
                </w:div>
                <w:div w:id="145150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110525">
      <w:bodyDiv w:val="1"/>
      <w:marLeft w:val="0"/>
      <w:marRight w:val="0"/>
      <w:marTop w:val="0"/>
      <w:marBottom w:val="0"/>
      <w:divBdr>
        <w:top w:val="none" w:sz="0" w:space="0" w:color="auto"/>
        <w:left w:val="none" w:sz="0" w:space="0" w:color="auto"/>
        <w:bottom w:val="none" w:sz="0" w:space="0" w:color="auto"/>
        <w:right w:val="none" w:sz="0" w:space="0" w:color="auto"/>
      </w:divBdr>
    </w:div>
    <w:div w:id="1150749147">
      <w:bodyDiv w:val="1"/>
      <w:marLeft w:val="0"/>
      <w:marRight w:val="0"/>
      <w:marTop w:val="0"/>
      <w:marBottom w:val="0"/>
      <w:divBdr>
        <w:top w:val="none" w:sz="0" w:space="0" w:color="auto"/>
        <w:left w:val="none" w:sz="0" w:space="0" w:color="auto"/>
        <w:bottom w:val="none" w:sz="0" w:space="0" w:color="auto"/>
        <w:right w:val="none" w:sz="0" w:space="0" w:color="auto"/>
      </w:divBdr>
      <w:divsChild>
        <w:div w:id="416244471">
          <w:marLeft w:val="0"/>
          <w:marRight w:val="0"/>
          <w:marTop w:val="69"/>
          <w:marBottom w:val="0"/>
          <w:divBdr>
            <w:top w:val="none" w:sz="0" w:space="0" w:color="auto"/>
            <w:left w:val="none" w:sz="0" w:space="0" w:color="auto"/>
            <w:bottom w:val="none" w:sz="0" w:space="0" w:color="auto"/>
            <w:right w:val="none" w:sz="0" w:space="0" w:color="auto"/>
          </w:divBdr>
          <w:divsChild>
            <w:div w:id="1710372642">
              <w:marLeft w:val="0"/>
              <w:marRight w:val="0"/>
              <w:marTop w:val="0"/>
              <w:marBottom w:val="0"/>
              <w:divBdr>
                <w:top w:val="none" w:sz="0" w:space="0" w:color="auto"/>
                <w:left w:val="single" w:sz="4" w:space="0" w:color="DADBDD"/>
                <w:bottom w:val="single" w:sz="4" w:space="6" w:color="DADBDD"/>
                <w:right w:val="single" w:sz="4" w:space="0" w:color="DADBDD"/>
              </w:divBdr>
              <w:divsChild>
                <w:div w:id="331956761">
                  <w:marLeft w:val="0"/>
                  <w:marRight w:val="0"/>
                  <w:marTop w:val="0"/>
                  <w:marBottom w:val="0"/>
                  <w:divBdr>
                    <w:top w:val="none" w:sz="0" w:space="0" w:color="auto"/>
                    <w:left w:val="none" w:sz="0" w:space="0" w:color="auto"/>
                    <w:bottom w:val="none" w:sz="0" w:space="0" w:color="auto"/>
                    <w:right w:val="none" w:sz="0" w:space="0" w:color="auto"/>
                  </w:divBdr>
                </w:div>
                <w:div w:id="736589065">
                  <w:marLeft w:val="0"/>
                  <w:marRight w:val="0"/>
                  <w:marTop w:val="0"/>
                  <w:marBottom w:val="0"/>
                  <w:divBdr>
                    <w:top w:val="none" w:sz="0" w:space="0" w:color="auto"/>
                    <w:left w:val="none" w:sz="0" w:space="0" w:color="auto"/>
                    <w:bottom w:val="none" w:sz="0" w:space="0" w:color="auto"/>
                    <w:right w:val="none" w:sz="0" w:space="0" w:color="auto"/>
                  </w:divBdr>
                </w:div>
                <w:div w:id="870150971">
                  <w:marLeft w:val="0"/>
                  <w:marRight w:val="0"/>
                  <w:marTop w:val="0"/>
                  <w:marBottom w:val="0"/>
                  <w:divBdr>
                    <w:top w:val="none" w:sz="0" w:space="0" w:color="auto"/>
                    <w:left w:val="none" w:sz="0" w:space="0" w:color="auto"/>
                    <w:bottom w:val="none" w:sz="0" w:space="0" w:color="auto"/>
                    <w:right w:val="none" w:sz="0" w:space="0" w:color="auto"/>
                  </w:divBdr>
                </w:div>
                <w:div w:id="149383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900964">
          <w:marLeft w:val="0"/>
          <w:marRight w:val="0"/>
          <w:marTop w:val="69"/>
          <w:marBottom w:val="0"/>
          <w:divBdr>
            <w:top w:val="none" w:sz="0" w:space="0" w:color="auto"/>
            <w:left w:val="none" w:sz="0" w:space="0" w:color="auto"/>
            <w:bottom w:val="none" w:sz="0" w:space="0" w:color="auto"/>
            <w:right w:val="none" w:sz="0" w:space="0" w:color="auto"/>
          </w:divBdr>
          <w:divsChild>
            <w:div w:id="441455793">
              <w:marLeft w:val="0"/>
              <w:marRight w:val="0"/>
              <w:marTop w:val="0"/>
              <w:marBottom w:val="0"/>
              <w:divBdr>
                <w:top w:val="none" w:sz="0" w:space="0" w:color="auto"/>
                <w:left w:val="single" w:sz="4" w:space="0" w:color="DADBDD"/>
                <w:bottom w:val="single" w:sz="4" w:space="6" w:color="DADBDD"/>
                <w:right w:val="single" w:sz="4" w:space="0" w:color="DADBDD"/>
              </w:divBdr>
              <w:divsChild>
                <w:div w:id="102504440">
                  <w:marLeft w:val="0"/>
                  <w:marRight w:val="0"/>
                  <w:marTop w:val="0"/>
                  <w:marBottom w:val="0"/>
                  <w:divBdr>
                    <w:top w:val="none" w:sz="0" w:space="0" w:color="auto"/>
                    <w:left w:val="none" w:sz="0" w:space="0" w:color="auto"/>
                    <w:bottom w:val="none" w:sz="0" w:space="0" w:color="auto"/>
                    <w:right w:val="none" w:sz="0" w:space="0" w:color="auto"/>
                  </w:divBdr>
                </w:div>
                <w:div w:id="452095091">
                  <w:marLeft w:val="0"/>
                  <w:marRight w:val="0"/>
                  <w:marTop w:val="0"/>
                  <w:marBottom w:val="0"/>
                  <w:divBdr>
                    <w:top w:val="none" w:sz="0" w:space="0" w:color="auto"/>
                    <w:left w:val="none" w:sz="0" w:space="0" w:color="auto"/>
                    <w:bottom w:val="none" w:sz="0" w:space="0" w:color="auto"/>
                    <w:right w:val="none" w:sz="0" w:space="0" w:color="auto"/>
                  </w:divBdr>
                </w:div>
                <w:div w:id="714742235">
                  <w:marLeft w:val="0"/>
                  <w:marRight w:val="0"/>
                  <w:marTop w:val="0"/>
                  <w:marBottom w:val="0"/>
                  <w:divBdr>
                    <w:top w:val="none" w:sz="0" w:space="0" w:color="auto"/>
                    <w:left w:val="none" w:sz="0" w:space="0" w:color="auto"/>
                    <w:bottom w:val="none" w:sz="0" w:space="0" w:color="auto"/>
                    <w:right w:val="none" w:sz="0" w:space="0" w:color="auto"/>
                  </w:divBdr>
                </w:div>
                <w:div w:id="92314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053455">
      <w:bodyDiv w:val="1"/>
      <w:marLeft w:val="0"/>
      <w:marRight w:val="0"/>
      <w:marTop w:val="0"/>
      <w:marBottom w:val="0"/>
      <w:divBdr>
        <w:top w:val="none" w:sz="0" w:space="0" w:color="auto"/>
        <w:left w:val="none" w:sz="0" w:space="0" w:color="auto"/>
        <w:bottom w:val="none" w:sz="0" w:space="0" w:color="auto"/>
        <w:right w:val="none" w:sz="0" w:space="0" w:color="auto"/>
      </w:divBdr>
      <w:divsChild>
        <w:div w:id="900210943">
          <w:marLeft w:val="0"/>
          <w:marRight w:val="0"/>
          <w:marTop w:val="0"/>
          <w:marBottom w:val="0"/>
          <w:divBdr>
            <w:top w:val="none" w:sz="0" w:space="0" w:color="auto"/>
            <w:left w:val="none" w:sz="0" w:space="0" w:color="auto"/>
            <w:bottom w:val="none" w:sz="0" w:space="0" w:color="auto"/>
            <w:right w:val="none" w:sz="0" w:space="0" w:color="auto"/>
          </w:divBdr>
        </w:div>
        <w:div w:id="1543787034">
          <w:marLeft w:val="0"/>
          <w:marRight w:val="0"/>
          <w:marTop w:val="0"/>
          <w:marBottom w:val="0"/>
          <w:divBdr>
            <w:top w:val="none" w:sz="0" w:space="0" w:color="auto"/>
            <w:left w:val="none" w:sz="0" w:space="0" w:color="auto"/>
            <w:bottom w:val="none" w:sz="0" w:space="0" w:color="auto"/>
            <w:right w:val="none" w:sz="0" w:space="0" w:color="auto"/>
          </w:divBdr>
        </w:div>
        <w:div w:id="1700859587">
          <w:marLeft w:val="0"/>
          <w:marRight w:val="0"/>
          <w:marTop w:val="0"/>
          <w:marBottom w:val="0"/>
          <w:divBdr>
            <w:top w:val="none" w:sz="0" w:space="0" w:color="auto"/>
            <w:left w:val="none" w:sz="0" w:space="0" w:color="auto"/>
            <w:bottom w:val="none" w:sz="0" w:space="0" w:color="auto"/>
            <w:right w:val="none" w:sz="0" w:space="0" w:color="auto"/>
          </w:divBdr>
        </w:div>
        <w:div w:id="1712807937">
          <w:marLeft w:val="0"/>
          <w:marRight w:val="0"/>
          <w:marTop w:val="0"/>
          <w:marBottom w:val="0"/>
          <w:divBdr>
            <w:top w:val="none" w:sz="0" w:space="0" w:color="auto"/>
            <w:left w:val="none" w:sz="0" w:space="0" w:color="auto"/>
            <w:bottom w:val="none" w:sz="0" w:space="0" w:color="auto"/>
            <w:right w:val="none" w:sz="0" w:space="0" w:color="auto"/>
          </w:divBdr>
        </w:div>
      </w:divsChild>
    </w:div>
    <w:div w:id="1188444510">
      <w:bodyDiv w:val="1"/>
      <w:marLeft w:val="0"/>
      <w:marRight w:val="0"/>
      <w:marTop w:val="0"/>
      <w:marBottom w:val="0"/>
      <w:divBdr>
        <w:top w:val="none" w:sz="0" w:space="0" w:color="auto"/>
        <w:left w:val="none" w:sz="0" w:space="0" w:color="auto"/>
        <w:bottom w:val="none" w:sz="0" w:space="0" w:color="auto"/>
        <w:right w:val="none" w:sz="0" w:space="0" w:color="auto"/>
      </w:divBdr>
      <w:divsChild>
        <w:div w:id="1500654630">
          <w:marLeft w:val="0"/>
          <w:marRight w:val="0"/>
          <w:marTop w:val="90"/>
          <w:marBottom w:val="0"/>
          <w:divBdr>
            <w:top w:val="none" w:sz="0" w:space="0" w:color="auto"/>
            <w:left w:val="none" w:sz="0" w:space="0" w:color="auto"/>
            <w:bottom w:val="none" w:sz="0" w:space="0" w:color="auto"/>
            <w:right w:val="none" w:sz="0" w:space="0" w:color="auto"/>
          </w:divBdr>
          <w:divsChild>
            <w:div w:id="1942755115">
              <w:marLeft w:val="0"/>
              <w:marRight w:val="0"/>
              <w:marTop w:val="0"/>
              <w:marBottom w:val="0"/>
              <w:divBdr>
                <w:top w:val="none" w:sz="0" w:space="0" w:color="auto"/>
                <w:left w:val="single" w:sz="6" w:space="0" w:color="DADBDD"/>
                <w:bottom w:val="single" w:sz="6" w:space="8" w:color="DADBDD"/>
                <w:right w:val="single" w:sz="6" w:space="0" w:color="DADBDD"/>
              </w:divBdr>
              <w:divsChild>
                <w:div w:id="391120372">
                  <w:marLeft w:val="0"/>
                  <w:marRight w:val="0"/>
                  <w:marTop w:val="0"/>
                  <w:marBottom w:val="0"/>
                  <w:divBdr>
                    <w:top w:val="none" w:sz="0" w:space="0" w:color="auto"/>
                    <w:left w:val="none" w:sz="0" w:space="0" w:color="auto"/>
                    <w:bottom w:val="none" w:sz="0" w:space="0" w:color="auto"/>
                    <w:right w:val="none" w:sz="0" w:space="0" w:color="auto"/>
                  </w:divBdr>
                </w:div>
                <w:div w:id="797459266">
                  <w:marLeft w:val="0"/>
                  <w:marRight w:val="0"/>
                  <w:marTop w:val="0"/>
                  <w:marBottom w:val="0"/>
                  <w:divBdr>
                    <w:top w:val="none" w:sz="0" w:space="0" w:color="auto"/>
                    <w:left w:val="none" w:sz="0" w:space="0" w:color="auto"/>
                    <w:bottom w:val="none" w:sz="0" w:space="0" w:color="auto"/>
                    <w:right w:val="none" w:sz="0" w:space="0" w:color="auto"/>
                  </w:divBdr>
                </w:div>
                <w:div w:id="931862433">
                  <w:marLeft w:val="0"/>
                  <w:marRight w:val="0"/>
                  <w:marTop w:val="0"/>
                  <w:marBottom w:val="0"/>
                  <w:divBdr>
                    <w:top w:val="none" w:sz="0" w:space="0" w:color="auto"/>
                    <w:left w:val="none" w:sz="0" w:space="0" w:color="auto"/>
                    <w:bottom w:val="none" w:sz="0" w:space="0" w:color="auto"/>
                    <w:right w:val="none" w:sz="0" w:space="0" w:color="auto"/>
                  </w:divBdr>
                </w:div>
                <w:div w:id="144480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937231">
          <w:marLeft w:val="0"/>
          <w:marRight w:val="0"/>
          <w:marTop w:val="90"/>
          <w:marBottom w:val="0"/>
          <w:divBdr>
            <w:top w:val="none" w:sz="0" w:space="0" w:color="auto"/>
            <w:left w:val="none" w:sz="0" w:space="0" w:color="auto"/>
            <w:bottom w:val="none" w:sz="0" w:space="0" w:color="auto"/>
            <w:right w:val="none" w:sz="0" w:space="0" w:color="auto"/>
          </w:divBdr>
          <w:divsChild>
            <w:div w:id="910580302">
              <w:marLeft w:val="0"/>
              <w:marRight w:val="0"/>
              <w:marTop w:val="0"/>
              <w:marBottom w:val="0"/>
              <w:divBdr>
                <w:top w:val="none" w:sz="0" w:space="0" w:color="auto"/>
                <w:left w:val="single" w:sz="6" w:space="0" w:color="DADBDD"/>
                <w:bottom w:val="single" w:sz="6" w:space="8" w:color="DADBDD"/>
                <w:right w:val="single" w:sz="6" w:space="0" w:color="DADBDD"/>
              </w:divBdr>
              <w:divsChild>
                <w:div w:id="60904869">
                  <w:marLeft w:val="0"/>
                  <w:marRight w:val="0"/>
                  <w:marTop w:val="0"/>
                  <w:marBottom w:val="0"/>
                  <w:divBdr>
                    <w:top w:val="none" w:sz="0" w:space="0" w:color="auto"/>
                    <w:left w:val="none" w:sz="0" w:space="0" w:color="auto"/>
                    <w:bottom w:val="none" w:sz="0" w:space="0" w:color="auto"/>
                    <w:right w:val="none" w:sz="0" w:space="0" w:color="auto"/>
                  </w:divBdr>
                </w:div>
                <w:div w:id="1480882875">
                  <w:marLeft w:val="0"/>
                  <w:marRight w:val="0"/>
                  <w:marTop w:val="0"/>
                  <w:marBottom w:val="0"/>
                  <w:divBdr>
                    <w:top w:val="none" w:sz="0" w:space="0" w:color="auto"/>
                    <w:left w:val="none" w:sz="0" w:space="0" w:color="auto"/>
                    <w:bottom w:val="none" w:sz="0" w:space="0" w:color="auto"/>
                    <w:right w:val="none" w:sz="0" w:space="0" w:color="auto"/>
                  </w:divBdr>
                </w:div>
                <w:div w:id="1638417659">
                  <w:marLeft w:val="0"/>
                  <w:marRight w:val="0"/>
                  <w:marTop w:val="0"/>
                  <w:marBottom w:val="0"/>
                  <w:divBdr>
                    <w:top w:val="none" w:sz="0" w:space="0" w:color="auto"/>
                    <w:left w:val="none" w:sz="0" w:space="0" w:color="auto"/>
                    <w:bottom w:val="none" w:sz="0" w:space="0" w:color="auto"/>
                    <w:right w:val="none" w:sz="0" w:space="0" w:color="auto"/>
                  </w:divBdr>
                </w:div>
                <w:div w:id="182447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339515">
      <w:bodyDiv w:val="1"/>
      <w:marLeft w:val="0"/>
      <w:marRight w:val="0"/>
      <w:marTop w:val="0"/>
      <w:marBottom w:val="0"/>
      <w:divBdr>
        <w:top w:val="none" w:sz="0" w:space="0" w:color="auto"/>
        <w:left w:val="none" w:sz="0" w:space="0" w:color="auto"/>
        <w:bottom w:val="none" w:sz="0" w:space="0" w:color="auto"/>
        <w:right w:val="none" w:sz="0" w:space="0" w:color="auto"/>
      </w:divBdr>
    </w:div>
    <w:div w:id="1221283089">
      <w:bodyDiv w:val="1"/>
      <w:marLeft w:val="0"/>
      <w:marRight w:val="0"/>
      <w:marTop w:val="0"/>
      <w:marBottom w:val="0"/>
      <w:divBdr>
        <w:top w:val="none" w:sz="0" w:space="0" w:color="auto"/>
        <w:left w:val="none" w:sz="0" w:space="0" w:color="auto"/>
        <w:bottom w:val="none" w:sz="0" w:space="0" w:color="auto"/>
        <w:right w:val="none" w:sz="0" w:space="0" w:color="auto"/>
      </w:divBdr>
    </w:div>
    <w:div w:id="1243491679">
      <w:bodyDiv w:val="1"/>
      <w:marLeft w:val="0"/>
      <w:marRight w:val="0"/>
      <w:marTop w:val="0"/>
      <w:marBottom w:val="0"/>
      <w:divBdr>
        <w:top w:val="none" w:sz="0" w:space="0" w:color="auto"/>
        <w:left w:val="none" w:sz="0" w:space="0" w:color="auto"/>
        <w:bottom w:val="none" w:sz="0" w:space="0" w:color="auto"/>
        <w:right w:val="none" w:sz="0" w:space="0" w:color="auto"/>
      </w:divBdr>
      <w:divsChild>
        <w:div w:id="295256719">
          <w:marLeft w:val="0"/>
          <w:marRight w:val="0"/>
          <w:marTop w:val="0"/>
          <w:marBottom w:val="0"/>
          <w:divBdr>
            <w:top w:val="none" w:sz="0" w:space="0" w:color="auto"/>
            <w:left w:val="none" w:sz="0" w:space="0" w:color="auto"/>
            <w:bottom w:val="none" w:sz="0" w:space="0" w:color="auto"/>
            <w:right w:val="none" w:sz="0" w:space="0" w:color="auto"/>
          </w:divBdr>
        </w:div>
        <w:div w:id="544559160">
          <w:marLeft w:val="0"/>
          <w:marRight w:val="0"/>
          <w:marTop w:val="0"/>
          <w:marBottom w:val="0"/>
          <w:divBdr>
            <w:top w:val="none" w:sz="0" w:space="0" w:color="auto"/>
            <w:left w:val="none" w:sz="0" w:space="0" w:color="auto"/>
            <w:bottom w:val="none" w:sz="0" w:space="0" w:color="auto"/>
            <w:right w:val="none" w:sz="0" w:space="0" w:color="auto"/>
          </w:divBdr>
        </w:div>
        <w:div w:id="2001494716">
          <w:marLeft w:val="0"/>
          <w:marRight w:val="0"/>
          <w:marTop w:val="0"/>
          <w:marBottom w:val="0"/>
          <w:divBdr>
            <w:top w:val="none" w:sz="0" w:space="0" w:color="auto"/>
            <w:left w:val="none" w:sz="0" w:space="0" w:color="auto"/>
            <w:bottom w:val="none" w:sz="0" w:space="0" w:color="auto"/>
            <w:right w:val="none" w:sz="0" w:space="0" w:color="auto"/>
          </w:divBdr>
        </w:div>
        <w:div w:id="2097705350">
          <w:marLeft w:val="0"/>
          <w:marRight w:val="0"/>
          <w:marTop w:val="0"/>
          <w:marBottom w:val="0"/>
          <w:divBdr>
            <w:top w:val="none" w:sz="0" w:space="0" w:color="auto"/>
            <w:left w:val="none" w:sz="0" w:space="0" w:color="auto"/>
            <w:bottom w:val="none" w:sz="0" w:space="0" w:color="auto"/>
            <w:right w:val="none" w:sz="0" w:space="0" w:color="auto"/>
          </w:divBdr>
        </w:div>
      </w:divsChild>
    </w:div>
    <w:div w:id="1278295142">
      <w:bodyDiv w:val="1"/>
      <w:marLeft w:val="0"/>
      <w:marRight w:val="0"/>
      <w:marTop w:val="0"/>
      <w:marBottom w:val="0"/>
      <w:divBdr>
        <w:top w:val="none" w:sz="0" w:space="0" w:color="auto"/>
        <w:left w:val="none" w:sz="0" w:space="0" w:color="auto"/>
        <w:bottom w:val="none" w:sz="0" w:space="0" w:color="auto"/>
        <w:right w:val="none" w:sz="0" w:space="0" w:color="auto"/>
      </w:divBdr>
    </w:div>
    <w:div w:id="1282998999">
      <w:bodyDiv w:val="1"/>
      <w:marLeft w:val="0"/>
      <w:marRight w:val="0"/>
      <w:marTop w:val="0"/>
      <w:marBottom w:val="0"/>
      <w:divBdr>
        <w:top w:val="none" w:sz="0" w:space="0" w:color="auto"/>
        <w:left w:val="none" w:sz="0" w:space="0" w:color="auto"/>
        <w:bottom w:val="none" w:sz="0" w:space="0" w:color="auto"/>
        <w:right w:val="none" w:sz="0" w:space="0" w:color="auto"/>
      </w:divBdr>
      <w:divsChild>
        <w:div w:id="1595670870">
          <w:marLeft w:val="0"/>
          <w:marRight w:val="0"/>
          <w:marTop w:val="69"/>
          <w:marBottom w:val="0"/>
          <w:divBdr>
            <w:top w:val="none" w:sz="0" w:space="0" w:color="auto"/>
            <w:left w:val="none" w:sz="0" w:space="0" w:color="auto"/>
            <w:bottom w:val="none" w:sz="0" w:space="0" w:color="auto"/>
            <w:right w:val="none" w:sz="0" w:space="0" w:color="auto"/>
          </w:divBdr>
          <w:divsChild>
            <w:div w:id="341855493">
              <w:marLeft w:val="0"/>
              <w:marRight w:val="0"/>
              <w:marTop w:val="0"/>
              <w:marBottom w:val="0"/>
              <w:divBdr>
                <w:top w:val="none" w:sz="0" w:space="0" w:color="auto"/>
                <w:left w:val="single" w:sz="4" w:space="0" w:color="DADBDD"/>
                <w:bottom w:val="single" w:sz="4" w:space="6" w:color="DADBDD"/>
                <w:right w:val="single" w:sz="4" w:space="0" w:color="DADBDD"/>
              </w:divBdr>
              <w:divsChild>
                <w:div w:id="1406948729">
                  <w:marLeft w:val="0"/>
                  <w:marRight w:val="0"/>
                  <w:marTop w:val="0"/>
                  <w:marBottom w:val="0"/>
                  <w:divBdr>
                    <w:top w:val="none" w:sz="0" w:space="0" w:color="auto"/>
                    <w:left w:val="none" w:sz="0" w:space="0" w:color="auto"/>
                    <w:bottom w:val="none" w:sz="0" w:space="0" w:color="auto"/>
                    <w:right w:val="none" w:sz="0" w:space="0" w:color="auto"/>
                  </w:divBdr>
                </w:div>
                <w:div w:id="152856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235642">
          <w:marLeft w:val="0"/>
          <w:marRight w:val="0"/>
          <w:marTop w:val="69"/>
          <w:marBottom w:val="0"/>
          <w:divBdr>
            <w:top w:val="none" w:sz="0" w:space="0" w:color="auto"/>
            <w:left w:val="none" w:sz="0" w:space="0" w:color="auto"/>
            <w:bottom w:val="none" w:sz="0" w:space="0" w:color="auto"/>
            <w:right w:val="none" w:sz="0" w:space="0" w:color="auto"/>
          </w:divBdr>
          <w:divsChild>
            <w:div w:id="1332560817">
              <w:marLeft w:val="0"/>
              <w:marRight w:val="0"/>
              <w:marTop w:val="0"/>
              <w:marBottom w:val="0"/>
              <w:divBdr>
                <w:top w:val="none" w:sz="0" w:space="0" w:color="auto"/>
                <w:left w:val="single" w:sz="4" w:space="0" w:color="DADBDD"/>
                <w:bottom w:val="single" w:sz="4" w:space="6" w:color="DADBDD"/>
                <w:right w:val="single" w:sz="4" w:space="0" w:color="DADBDD"/>
              </w:divBdr>
              <w:divsChild>
                <w:div w:id="1491285252">
                  <w:marLeft w:val="0"/>
                  <w:marRight w:val="0"/>
                  <w:marTop w:val="0"/>
                  <w:marBottom w:val="0"/>
                  <w:divBdr>
                    <w:top w:val="none" w:sz="0" w:space="0" w:color="auto"/>
                    <w:left w:val="none" w:sz="0" w:space="0" w:color="auto"/>
                    <w:bottom w:val="none" w:sz="0" w:space="0" w:color="auto"/>
                    <w:right w:val="none" w:sz="0" w:space="0" w:color="auto"/>
                  </w:divBdr>
                </w:div>
                <w:div w:id="205018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112455">
      <w:bodyDiv w:val="1"/>
      <w:marLeft w:val="0"/>
      <w:marRight w:val="0"/>
      <w:marTop w:val="0"/>
      <w:marBottom w:val="0"/>
      <w:divBdr>
        <w:top w:val="none" w:sz="0" w:space="0" w:color="auto"/>
        <w:left w:val="none" w:sz="0" w:space="0" w:color="auto"/>
        <w:bottom w:val="none" w:sz="0" w:space="0" w:color="auto"/>
        <w:right w:val="none" w:sz="0" w:space="0" w:color="auto"/>
      </w:divBdr>
    </w:div>
    <w:div w:id="1300771559">
      <w:bodyDiv w:val="1"/>
      <w:marLeft w:val="0"/>
      <w:marRight w:val="0"/>
      <w:marTop w:val="0"/>
      <w:marBottom w:val="0"/>
      <w:divBdr>
        <w:top w:val="none" w:sz="0" w:space="0" w:color="auto"/>
        <w:left w:val="none" w:sz="0" w:space="0" w:color="auto"/>
        <w:bottom w:val="none" w:sz="0" w:space="0" w:color="auto"/>
        <w:right w:val="none" w:sz="0" w:space="0" w:color="auto"/>
      </w:divBdr>
    </w:div>
    <w:div w:id="1371685350">
      <w:bodyDiv w:val="1"/>
      <w:marLeft w:val="0"/>
      <w:marRight w:val="0"/>
      <w:marTop w:val="0"/>
      <w:marBottom w:val="0"/>
      <w:divBdr>
        <w:top w:val="none" w:sz="0" w:space="0" w:color="auto"/>
        <w:left w:val="none" w:sz="0" w:space="0" w:color="auto"/>
        <w:bottom w:val="none" w:sz="0" w:space="0" w:color="auto"/>
        <w:right w:val="none" w:sz="0" w:space="0" w:color="auto"/>
      </w:divBdr>
    </w:div>
    <w:div w:id="1388646957">
      <w:bodyDiv w:val="1"/>
      <w:marLeft w:val="0"/>
      <w:marRight w:val="0"/>
      <w:marTop w:val="0"/>
      <w:marBottom w:val="0"/>
      <w:divBdr>
        <w:top w:val="none" w:sz="0" w:space="0" w:color="auto"/>
        <w:left w:val="none" w:sz="0" w:space="0" w:color="auto"/>
        <w:bottom w:val="none" w:sz="0" w:space="0" w:color="auto"/>
        <w:right w:val="none" w:sz="0" w:space="0" w:color="auto"/>
      </w:divBdr>
      <w:divsChild>
        <w:div w:id="760295848">
          <w:marLeft w:val="0"/>
          <w:marRight w:val="0"/>
          <w:marTop w:val="0"/>
          <w:marBottom w:val="0"/>
          <w:divBdr>
            <w:top w:val="none" w:sz="0" w:space="0" w:color="auto"/>
            <w:left w:val="none" w:sz="0" w:space="0" w:color="auto"/>
            <w:bottom w:val="none" w:sz="0" w:space="0" w:color="auto"/>
            <w:right w:val="none" w:sz="0" w:space="0" w:color="auto"/>
          </w:divBdr>
        </w:div>
        <w:div w:id="1308511573">
          <w:marLeft w:val="0"/>
          <w:marRight w:val="0"/>
          <w:marTop w:val="0"/>
          <w:marBottom w:val="0"/>
          <w:divBdr>
            <w:top w:val="none" w:sz="0" w:space="0" w:color="auto"/>
            <w:left w:val="none" w:sz="0" w:space="0" w:color="auto"/>
            <w:bottom w:val="none" w:sz="0" w:space="0" w:color="auto"/>
            <w:right w:val="none" w:sz="0" w:space="0" w:color="auto"/>
          </w:divBdr>
        </w:div>
      </w:divsChild>
    </w:div>
    <w:div w:id="1398821807">
      <w:bodyDiv w:val="1"/>
      <w:marLeft w:val="0"/>
      <w:marRight w:val="0"/>
      <w:marTop w:val="0"/>
      <w:marBottom w:val="0"/>
      <w:divBdr>
        <w:top w:val="none" w:sz="0" w:space="0" w:color="auto"/>
        <w:left w:val="none" w:sz="0" w:space="0" w:color="auto"/>
        <w:bottom w:val="none" w:sz="0" w:space="0" w:color="auto"/>
        <w:right w:val="none" w:sz="0" w:space="0" w:color="auto"/>
      </w:divBdr>
      <w:divsChild>
        <w:div w:id="1282760850">
          <w:marLeft w:val="0"/>
          <w:marRight w:val="0"/>
          <w:marTop w:val="0"/>
          <w:marBottom w:val="0"/>
          <w:divBdr>
            <w:top w:val="none" w:sz="0" w:space="0" w:color="auto"/>
            <w:left w:val="none" w:sz="0" w:space="0" w:color="auto"/>
            <w:bottom w:val="none" w:sz="0" w:space="0" w:color="auto"/>
            <w:right w:val="none" w:sz="0" w:space="0" w:color="auto"/>
          </w:divBdr>
        </w:div>
        <w:div w:id="1284774799">
          <w:marLeft w:val="0"/>
          <w:marRight w:val="0"/>
          <w:marTop w:val="0"/>
          <w:marBottom w:val="0"/>
          <w:divBdr>
            <w:top w:val="none" w:sz="0" w:space="0" w:color="auto"/>
            <w:left w:val="none" w:sz="0" w:space="0" w:color="auto"/>
            <w:bottom w:val="none" w:sz="0" w:space="0" w:color="auto"/>
            <w:right w:val="none" w:sz="0" w:space="0" w:color="auto"/>
          </w:divBdr>
        </w:div>
        <w:div w:id="1513495282">
          <w:marLeft w:val="0"/>
          <w:marRight w:val="0"/>
          <w:marTop w:val="0"/>
          <w:marBottom w:val="0"/>
          <w:divBdr>
            <w:top w:val="none" w:sz="0" w:space="0" w:color="auto"/>
            <w:left w:val="none" w:sz="0" w:space="0" w:color="auto"/>
            <w:bottom w:val="none" w:sz="0" w:space="0" w:color="auto"/>
            <w:right w:val="none" w:sz="0" w:space="0" w:color="auto"/>
          </w:divBdr>
        </w:div>
        <w:div w:id="1738671543">
          <w:marLeft w:val="0"/>
          <w:marRight w:val="0"/>
          <w:marTop w:val="0"/>
          <w:marBottom w:val="0"/>
          <w:divBdr>
            <w:top w:val="none" w:sz="0" w:space="0" w:color="auto"/>
            <w:left w:val="none" w:sz="0" w:space="0" w:color="auto"/>
            <w:bottom w:val="none" w:sz="0" w:space="0" w:color="auto"/>
            <w:right w:val="none" w:sz="0" w:space="0" w:color="auto"/>
          </w:divBdr>
        </w:div>
      </w:divsChild>
    </w:div>
    <w:div w:id="1413239883">
      <w:bodyDiv w:val="1"/>
      <w:marLeft w:val="0"/>
      <w:marRight w:val="0"/>
      <w:marTop w:val="0"/>
      <w:marBottom w:val="0"/>
      <w:divBdr>
        <w:top w:val="none" w:sz="0" w:space="0" w:color="auto"/>
        <w:left w:val="none" w:sz="0" w:space="0" w:color="auto"/>
        <w:bottom w:val="none" w:sz="0" w:space="0" w:color="auto"/>
        <w:right w:val="none" w:sz="0" w:space="0" w:color="auto"/>
      </w:divBdr>
      <w:divsChild>
        <w:div w:id="468865058">
          <w:marLeft w:val="0"/>
          <w:marRight w:val="0"/>
          <w:marTop w:val="69"/>
          <w:marBottom w:val="0"/>
          <w:divBdr>
            <w:top w:val="none" w:sz="0" w:space="0" w:color="auto"/>
            <w:left w:val="none" w:sz="0" w:space="0" w:color="auto"/>
            <w:bottom w:val="none" w:sz="0" w:space="0" w:color="auto"/>
            <w:right w:val="none" w:sz="0" w:space="0" w:color="auto"/>
          </w:divBdr>
          <w:divsChild>
            <w:div w:id="1522204979">
              <w:marLeft w:val="0"/>
              <w:marRight w:val="0"/>
              <w:marTop w:val="0"/>
              <w:marBottom w:val="0"/>
              <w:divBdr>
                <w:top w:val="none" w:sz="0" w:space="0" w:color="auto"/>
                <w:left w:val="single" w:sz="4" w:space="0" w:color="DADBDD"/>
                <w:bottom w:val="single" w:sz="4" w:space="6" w:color="DADBDD"/>
                <w:right w:val="single" w:sz="4" w:space="0" w:color="DADBDD"/>
              </w:divBdr>
              <w:divsChild>
                <w:div w:id="540820987">
                  <w:marLeft w:val="0"/>
                  <w:marRight w:val="0"/>
                  <w:marTop w:val="0"/>
                  <w:marBottom w:val="0"/>
                  <w:divBdr>
                    <w:top w:val="none" w:sz="0" w:space="0" w:color="auto"/>
                    <w:left w:val="none" w:sz="0" w:space="0" w:color="auto"/>
                    <w:bottom w:val="none" w:sz="0" w:space="0" w:color="auto"/>
                    <w:right w:val="none" w:sz="0" w:space="0" w:color="auto"/>
                  </w:divBdr>
                </w:div>
                <w:div w:id="94387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53760">
          <w:marLeft w:val="0"/>
          <w:marRight w:val="0"/>
          <w:marTop w:val="69"/>
          <w:marBottom w:val="0"/>
          <w:divBdr>
            <w:top w:val="none" w:sz="0" w:space="0" w:color="auto"/>
            <w:left w:val="none" w:sz="0" w:space="0" w:color="auto"/>
            <w:bottom w:val="none" w:sz="0" w:space="0" w:color="auto"/>
            <w:right w:val="none" w:sz="0" w:space="0" w:color="auto"/>
          </w:divBdr>
          <w:divsChild>
            <w:div w:id="612052444">
              <w:marLeft w:val="0"/>
              <w:marRight w:val="0"/>
              <w:marTop w:val="0"/>
              <w:marBottom w:val="0"/>
              <w:divBdr>
                <w:top w:val="none" w:sz="0" w:space="0" w:color="auto"/>
                <w:left w:val="single" w:sz="4" w:space="0" w:color="DADBDD"/>
                <w:bottom w:val="single" w:sz="4" w:space="6" w:color="DADBDD"/>
                <w:right w:val="single" w:sz="4" w:space="0" w:color="DADBDD"/>
              </w:divBdr>
              <w:divsChild>
                <w:div w:id="191310722">
                  <w:marLeft w:val="0"/>
                  <w:marRight w:val="0"/>
                  <w:marTop w:val="0"/>
                  <w:marBottom w:val="0"/>
                  <w:divBdr>
                    <w:top w:val="none" w:sz="0" w:space="0" w:color="auto"/>
                    <w:left w:val="none" w:sz="0" w:space="0" w:color="auto"/>
                    <w:bottom w:val="none" w:sz="0" w:space="0" w:color="auto"/>
                    <w:right w:val="none" w:sz="0" w:space="0" w:color="auto"/>
                  </w:divBdr>
                </w:div>
                <w:div w:id="100971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6150">
      <w:bodyDiv w:val="1"/>
      <w:marLeft w:val="0"/>
      <w:marRight w:val="0"/>
      <w:marTop w:val="0"/>
      <w:marBottom w:val="0"/>
      <w:divBdr>
        <w:top w:val="none" w:sz="0" w:space="0" w:color="auto"/>
        <w:left w:val="none" w:sz="0" w:space="0" w:color="auto"/>
        <w:bottom w:val="none" w:sz="0" w:space="0" w:color="auto"/>
        <w:right w:val="none" w:sz="0" w:space="0" w:color="auto"/>
      </w:divBdr>
    </w:div>
    <w:div w:id="1493595160">
      <w:bodyDiv w:val="1"/>
      <w:marLeft w:val="0"/>
      <w:marRight w:val="0"/>
      <w:marTop w:val="0"/>
      <w:marBottom w:val="0"/>
      <w:divBdr>
        <w:top w:val="none" w:sz="0" w:space="0" w:color="auto"/>
        <w:left w:val="none" w:sz="0" w:space="0" w:color="auto"/>
        <w:bottom w:val="none" w:sz="0" w:space="0" w:color="auto"/>
        <w:right w:val="none" w:sz="0" w:space="0" w:color="auto"/>
      </w:divBdr>
      <w:divsChild>
        <w:div w:id="40522469">
          <w:marLeft w:val="0"/>
          <w:marRight w:val="0"/>
          <w:marTop w:val="69"/>
          <w:marBottom w:val="0"/>
          <w:divBdr>
            <w:top w:val="none" w:sz="0" w:space="0" w:color="auto"/>
            <w:left w:val="none" w:sz="0" w:space="0" w:color="auto"/>
            <w:bottom w:val="none" w:sz="0" w:space="0" w:color="auto"/>
            <w:right w:val="none" w:sz="0" w:space="0" w:color="auto"/>
          </w:divBdr>
          <w:divsChild>
            <w:div w:id="1587883855">
              <w:marLeft w:val="0"/>
              <w:marRight w:val="0"/>
              <w:marTop w:val="0"/>
              <w:marBottom w:val="0"/>
              <w:divBdr>
                <w:top w:val="none" w:sz="0" w:space="0" w:color="auto"/>
                <w:left w:val="single" w:sz="4" w:space="0" w:color="DADBDD"/>
                <w:bottom w:val="single" w:sz="4" w:space="6" w:color="DADBDD"/>
                <w:right w:val="single" w:sz="4" w:space="0" w:color="DADBDD"/>
              </w:divBdr>
              <w:divsChild>
                <w:div w:id="64304564">
                  <w:marLeft w:val="0"/>
                  <w:marRight w:val="0"/>
                  <w:marTop w:val="0"/>
                  <w:marBottom w:val="0"/>
                  <w:divBdr>
                    <w:top w:val="none" w:sz="0" w:space="0" w:color="auto"/>
                    <w:left w:val="none" w:sz="0" w:space="0" w:color="auto"/>
                    <w:bottom w:val="none" w:sz="0" w:space="0" w:color="auto"/>
                    <w:right w:val="none" w:sz="0" w:space="0" w:color="auto"/>
                  </w:divBdr>
                </w:div>
                <w:div w:id="134732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244286">
          <w:marLeft w:val="0"/>
          <w:marRight w:val="0"/>
          <w:marTop w:val="69"/>
          <w:marBottom w:val="0"/>
          <w:divBdr>
            <w:top w:val="none" w:sz="0" w:space="0" w:color="auto"/>
            <w:left w:val="none" w:sz="0" w:space="0" w:color="auto"/>
            <w:bottom w:val="none" w:sz="0" w:space="0" w:color="auto"/>
            <w:right w:val="none" w:sz="0" w:space="0" w:color="auto"/>
          </w:divBdr>
          <w:divsChild>
            <w:div w:id="1351640343">
              <w:marLeft w:val="0"/>
              <w:marRight w:val="0"/>
              <w:marTop w:val="0"/>
              <w:marBottom w:val="0"/>
              <w:divBdr>
                <w:top w:val="none" w:sz="0" w:space="0" w:color="auto"/>
                <w:left w:val="single" w:sz="4" w:space="0" w:color="DADBDD"/>
                <w:bottom w:val="single" w:sz="4" w:space="6" w:color="DADBDD"/>
                <w:right w:val="single" w:sz="4" w:space="0" w:color="DADBDD"/>
              </w:divBdr>
              <w:divsChild>
                <w:div w:id="510991427">
                  <w:marLeft w:val="0"/>
                  <w:marRight w:val="0"/>
                  <w:marTop w:val="0"/>
                  <w:marBottom w:val="0"/>
                  <w:divBdr>
                    <w:top w:val="none" w:sz="0" w:space="0" w:color="auto"/>
                    <w:left w:val="none" w:sz="0" w:space="0" w:color="auto"/>
                    <w:bottom w:val="none" w:sz="0" w:space="0" w:color="auto"/>
                    <w:right w:val="none" w:sz="0" w:space="0" w:color="auto"/>
                  </w:divBdr>
                </w:div>
                <w:div w:id="116944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120282">
      <w:bodyDiv w:val="1"/>
      <w:marLeft w:val="0"/>
      <w:marRight w:val="0"/>
      <w:marTop w:val="0"/>
      <w:marBottom w:val="0"/>
      <w:divBdr>
        <w:top w:val="none" w:sz="0" w:space="0" w:color="auto"/>
        <w:left w:val="none" w:sz="0" w:space="0" w:color="auto"/>
        <w:bottom w:val="none" w:sz="0" w:space="0" w:color="auto"/>
        <w:right w:val="none" w:sz="0" w:space="0" w:color="auto"/>
      </w:divBdr>
    </w:div>
    <w:div w:id="1711876751">
      <w:bodyDiv w:val="1"/>
      <w:marLeft w:val="0"/>
      <w:marRight w:val="0"/>
      <w:marTop w:val="0"/>
      <w:marBottom w:val="0"/>
      <w:divBdr>
        <w:top w:val="none" w:sz="0" w:space="0" w:color="auto"/>
        <w:left w:val="none" w:sz="0" w:space="0" w:color="auto"/>
        <w:bottom w:val="none" w:sz="0" w:space="0" w:color="auto"/>
        <w:right w:val="none" w:sz="0" w:space="0" w:color="auto"/>
      </w:divBdr>
    </w:div>
    <w:div w:id="1734111108">
      <w:bodyDiv w:val="1"/>
      <w:marLeft w:val="0"/>
      <w:marRight w:val="0"/>
      <w:marTop w:val="0"/>
      <w:marBottom w:val="0"/>
      <w:divBdr>
        <w:top w:val="none" w:sz="0" w:space="0" w:color="auto"/>
        <w:left w:val="none" w:sz="0" w:space="0" w:color="auto"/>
        <w:bottom w:val="none" w:sz="0" w:space="0" w:color="auto"/>
        <w:right w:val="none" w:sz="0" w:space="0" w:color="auto"/>
      </w:divBdr>
      <w:divsChild>
        <w:div w:id="658971382">
          <w:marLeft w:val="0"/>
          <w:marRight w:val="0"/>
          <w:marTop w:val="69"/>
          <w:marBottom w:val="0"/>
          <w:divBdr>
            <w:top w:val="none" w:sz="0" w:space="0" w:color="auto"/>
            <w:left w:val="none" w:sz="0" w:space="0" w:color="auto"/>
            <w:bottom w:val="none" w:sz="0" w:space="0" w:color="auto"/>
            <w:right w:val="none" w:sz="0" w:space="0" w:color="auto"/>
          </w:divBdr>
          <w:divsChild>
            <w:div w:id="480585862">
              <w:marLeft w:val="0"/>
              <w:marRight w:val="0"/>
              <w:marTop w:val="0"/>
              <w:marBottom w:val="0"/>
              <w:divBdr>
                <w:top w:val="none" w:sz="0" w:space="0" w:color="auto"/>
                <w:left w:val="single" w:sz="4" w:space="0" w:color="DADBDD"/>
                <w:bottom w:val="single" w:sz="4" w:space="6" w:color="DADBDD"/>
                <w:right w:val="single" w:sz="4" w:space="0" w:color="DADBDD"/>
              </w:divBdr>
              <w:divsChild>
                <w:div w:id="424767821">
                  <w:marLeft w:val="0"/>
                  <w:marRight w:val="0"/>
                  <w:marTop w:val="0"/>
                  <w:marBottom w:val="0"/>
                  <w:divBdr>
                    <w:top w:val="none" w:sz="0" w:space="0" w:color="auto"/>
                    <w:left w:val="none" w:sz="0" w:space="0" w:color="auto"/>
                    <w:bottom w:val="none" w:sz="0" w:space="0" w:color="auto"/>
                    <w:right w:val="none" w:sz="0" w:space="0" w:color="auto"/>
                  </w:divBdr>
                </w:div>
                <w:div w:id="1072460869">
                  <w:marLeft w:val="0"/>
                  <w:marRight w:val="0"/>
                  <w:marTop w:val="0"/>
                  <w:marBottom w:val="0"/>
                  <w:divBdr>
                    <w:top w:val="none" w:sz="0" w:space="0" w:color="auto"/>
                    <w:left w:val="none" w:sz="0" w:space="0" w:color="auto"/>
                    <w:bottom w:val="none" w:sz="0" w:space="0" w:color="auto"/>
                    <w:right w:val="none" w:sz="0" w:space="0" w:color="auto"/>
                  </w:divBdr>
                </w:div>
                <w:div w:id="1746148901">
                  <w:marLeft w:val="0"/>
                  <w:marRight w:val="0"/>
                  <w:marTop w:val="0"/>
                  <w:marBottom w:val="0"/>
                  <w:divBdr>
                    <w:top w:val="none" w:sz="0" w:space="0" w:color="auto"/>
                    <w:left w:val="none" w:sz="0" w:space="0" w:color="auto"/>
                    <w:bottom w:val="none" w:sz="0" w:space="0" w:color="auto"/>
                    <w:right w:val="none" w:sz="0" w:space="0" w:color="auto"/>
                  </w:divBdr>
                </w:div>
                <w:div w:id="211716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939365">
          <w:marLeft w:val="0"/>
          <w:marRight w:val="0"/>
          <w:marTop w:val="69"/>
          <w:marBottom w:val="0"/>
          <w:divBdr>
            <w:top w:val="none" w:sz="0" w:space="0" w:color="auto"/>
            <w:left w:val="none" w:sz="0" w:space="0" w:color="auto"/>
            <w:bottom w:val="none" w:sz="0" w:space="0" w:color="auto"/>
            <w:right w:val="none" w:sz="0" w:space="0" w:color="auto"/>
          </w:divBdr>
          <w:divsChild>
            <w:div w:id="1922986929">
              <w:marLeft w:val="0"/>
              <w:marRight w:val="0"/>
              <w:marTop w:val="0"/>
              <w:marBottom w:val="0"/>
              <w:divBdr>
                <w:top w:val="none" w:sz="0" w:space="0" w:color="auto"/>
                <w:left w:val="single" w:sz="4" w:space="0" w:color="DADBDD"/>
                <w:bottom w:val="single" w:sz="4" w:space="6" w:color="DADBDD"/>
                <w:right w:val="single" w:sz="4" w:space="0" w:color="DADBDD"/>
              </w:divBdr>
              <w:divsChild>
                <w:div w:id="330567379">
                  <w:marLeft w:val="0"/>
                  <w:marRight w:val="0"/>
                  <w:marTop w:val="0"/>
                  <w:marBottom w:val="0"/>
                  <w:divBdr>
                    <w:top w:val="none" w:sz="0" w:space="0" w:color="auto"/>
                    <w:left w:val="none" w:sz="0" w:space="0" w:color="auto"/>
                    <w:bottom w:val="none" w:sz="0" w:space="0" w:color="auto"/>
                    <w:right w:val="none" w:sz="0" w:space="0" w:color="auto"/>
                  </w:divBdr>
                </w:div>
                <w:div w:id="988435087">
                  <w:marLeft w:val="0"/>
                  <w:marRight w:val="0"/>
                  <w:marTop w:val="0"/>
                  <w:marBottom w:val="0"/>
                  <w:divBdr>
                    <w:top w:val="none" w:sz="0" w:space="0" w:color="auto"/>
                    <w:left w:val="none" w:sz="0" w:space="0" w:color="auto"/>
                    <w:bottom w:val="none" w:sz="0" w:space="0" w:color="auto"/>
                    <w:right w:val="none" w:sz="0" w:space="0" w:color="auto"/>
                  </w:divBdr>
                </w:div>
                <w:div w:id="1065950998">
                  <w:marLeft w:val="0"/>
                  <w:marRight w:val="0"/>
                  <w:marTop w:val="0"/>
                  <w:marBottom w:val="0"/>
                  <w:divBdr>
                    <w:top w:val="none" w:sz="0" w:space="0" w:color="auto"/>
                    <w:left w:val="none" w:sz="0" w:space="0" w:color="auto"/>
                    <w:bottom w:val="none" w:sz="0" w:space="0" w:color="auto"/>
                    <w:right w:val="none" w:sz="0" w:space="0" w:color="auto"/>
                  </w:divBdr>
                </w:div>
                <w:div w:id="135233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689041">
      <w:bodyDiv w:val="1"/>
      <w:marLeft w:val="0"/>
      <w:marRight w:val="0"/>
      <w:marTop w:val="0"/>
      <w:marBottom w:val="0"/>
      <w:divBdr>
        <w:top w:val="none" w:sz="0" w:space="0" w:color="auto"/>
        <w:left w:val="none" w:sz="0" w:space="0" w:color="auto"/>
        <w:bottom w:val="none" w:sz="0" w:space="0" w:color="auto"/>
        <w:right w:val="none" w:sz="0" w:space="0" w:color="auto"/>
      </w:divBdr>
      <w:divsChild>
        <w:div w:id="584073210">
          <w:marLeft w:val="0"/>
          <w:marRight w:val="0"/>
          <w:marTop w:val="60"/>
          <w:marBottom w:val="0"/>
          <w:divBdr>
            <w:top w:val="none" w:sz="0" w:space="0" w:color="auto"/>
            <w:left w:val="none" w:sz="0" w:space="0" w:color="auto"/>
            <w:bottom w:val="none" w:sz="0" w:space="0" w:color="auto"/>
            <w:right w:val="none" w:sz="0" w:space="0" w:color="auto"/>
          </w:divBdr>
          <w:divsChild>
            <w:div w:id="1025520511">
              <w:marLeft w:val="0"/>
              <w:marRight w:val="0"/>
              <w:marTop w:val="0"/>
              <w:marBottom w:val="0"/>
              <w:divBdr>
                <w:top w:val="none" w:sz="0" w:space="0" w:color="auto"/>
                <w:left w:val="single" w:sz="4" w:space="0" w:color="DADBDD"/>
                <w:bottom w:val="single" w:sz="4" w:space="5" w:color="DADBDD"/>
                <w:right w:val="single" w:sz="4" w:space="0" w:color="DADBDD"/>
              </w:divBdr>
              <w:divsChild>
                <w:div w:id="168453225">
                  <w:marLeft w:val="0"/>
                  <w:marRight w:val="0"/>
                  <w:marTop w:val="0"/>
                  <w:marBottom w:val="0"/>
                  <w:divBdr>
                    <w:top w:val="none" w:sz="0" w:space="0" w:color="auto"/>
                    <w:left w:val="none" w:sz="0" w:space="0" w:color="auto"/>
                    <w:bottom w:val="none" w:sz="0" w:space="0" w:color="auto"/>
                    <w:right w:val="none" w:sz="0" w:space="0" w:color="auto"/>
                  </w:divBdr>
                </w:div>
                <w:div w:id="39108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702482">
          <w:marLeft w:val="0"/>
          <w:marRight w:val="0"/>
          <w:marTop w:val="60"/>
          <w:marBottom w:val="0"/>
          <w:divBdr>
            <w:top w:val="none" w:sz="0" w:space="0" w:color="auto"/>
            <w:left w:val="none" w:sz="0" w:space="0" w:color="auto"/>
            <w:bottom w:val="none" w:sz="0" w:space="0" w:color="auto"/>
            <w:right w:val="none" w:sz="0" w:space="0" w:color="auto"/>
          </w:divBdr>
          <w:divsChild>
            <w:div w:id="828519766">
              <w:marLeft w:val="0"/>
              <w:marRight w:val="0"/>
              <w:marTop w:val="0"/>
              <w:marBottom w:val="0"/>
              <w:divBdr>
                <w:top w:val="none" w:sz="0" w:space="0" w:color="auto"/>
                <w:left w:val="single" w:sz="4" w:space="0" w:color="DADBDD"/>
                <w:bottom w:val="single" w:sz="4" w:space="5" w:color="DADBDD"/>
                <w:right w:val="single" w:sz="4" w:space="0" w:color="DADBDD"/>
              </w:divBdr>
              <w:divsChild>
                <w:div w:id="475731882">
                  <w:marLeft w:val="0"/>
                  <w:marRight w:val="0"/>
                  <w:marTop w:val="0"/>
                  <w:marBottom w:val="0"/>
                  <w:divBdr>
                    <w:top w:val="none" w:sz="0" w:space="0" w:color="auto"/>
                    <w:left w:val="none" w:sz="0" w:space="0" w:color="auto"/>
                    <w:bottom w:val="none" w:sz="0" w:space="0" w:color="auto"/>
                    <w:right w:val="none" w:sz="0" w:space="0" w:color="auto"/>
                  </w:divBdr>
                </w:div>
                <w:div w:id="146800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372073">
      <w:bodyDiv w:val="1"/>
      <w:marLeft w:val="0"/>
      <w:marRight w:val="0"/>
      <w:marTop w:val="0"/>
      <w:marBottom w:val="0"/>
      <w:divBdr>
        <w:top w:val="none" w:sz="0" w:space="0" w:color="auto"/>
        <w:left w:val="none" w:sz="0" w:space="0" w:color="auto"/>
        <w:bottom w:val="none" w:sz="0" w:space="0" w:color="auto"/>
        <w:right w:val="none" w:sz="0" w:space="0" w:color="auto"/>
      </w:divBdr>
      <w:divsChild>
        <w:div w:id="1682128068">
          <w:marLeft w:val="0"/>
          <w:marRight w:val="0"/>
          <w:marTop w:val="60"/>
          <w:marBottom w:val="0"/>
          <w:divBdr>
            <w:top w:val="none" w:sz="0" w:space="0" w:color="auto"/>
            <w:left w:val="none" w:sz="0" w:space="0" w:color="auto"/>
            <w:bottom w:val="none" w:sz="0" w:space="0" w:color="auto"/>
            <w:right w:val="none" w:sz="0" w:space="0" w:color="auto"/>
          </w:divBdr>
          <w:divsChild>
            <w:div w:id="861162637">
              <w:marLeft w:val="0"/>
              <w:marRight w:val="0"/>
              <w:marTop w:val="0"/>
              <w:marBottom w:val="0"/>
              <w:divBdr>
                <w:top w:val="none" w:sz="0" w:space="0" w:color="auto"/>
                <w:left w:val="single" w:sz="4" w:space="0" w:color="DADBDD"/>
                <w:bottom w:val="single" w:sz="4" w:space="5" w:color="DADBDD"/>
                <w:right w:val="single" w:sz="4" w:space="0" w:color="DADBDD"/>
              </w:divBdr>
              <w:divsChild>
                <w:div w:id="1137456924">
                  <w:marLeft w:val="0"/>
                  <w:marRight w:val="0"/>
                  <w:marTop w:val="0"/>
                  <w:marBottom w:val="0"/>
                  <w:divBdr>
                    <w:top w:val="none" w:sz="0" w:space="0" w:color="auto"/>
                    <w:left w:val="none" w:sz="0" w:space="0" w:color="auto"/>
                    <w:bottom w:val="none" w:sz="0" w:space="0" w:color="auto"/>
                    <w:right w:val="none" w:sz="0" w:space="0" w:color="auto"/>
                  </w:divBdr>
                </w:div>
                <w:div w:id="20457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886649">
          <w:marLeft w:val="0"/>
          <w:marRight w:val="0"/>
          <w:marTop w:val="60"/>
          <w:marBottom w:val="0"/>
          <w:divBdr>
            <w:top w:val="none" w:sz="0" w:space="0" w:color="auto"/>
            <w:left w:val="none" w:sz="0" w:space="0" w:color="auto"/>
            <w:bottom w:val="none" w:sz="0" w:space="0" w:color="auto"/>
            <w:right w:val="none" w:sz="0" w:space="0" w:color="auto"/>
          </w:divBdr>
          <w:divsChild>
            <w:div w:id="728042466">
              <w:marLeft w:val="0"/>
              <w:marRight w:val="0"/>
              <w:marTop w:val="0"/>
              <w:marBottom w:val="0"/>
              <w:divBdr>
                <w:top w:val="none" w:sz="0" w:space="0" w:color="auto"/>
                <w:left w:val="single" w:sz="4" w:space="0" w:color="DADBDD"/>
                <w:bottom w:val="single" w:sz="4" w:space="5" w:color="DADBDD"/>
                <w:right w:val="single" w:sz="4" w:space="0" w:color="DADBDD"/>
              </w:divBdr>
              <w:divsChild>
                <w:div w:id="858160949">
                  <w:marLeft w:val="0"/>
                  <w:marRight w:val="0"/>
                  <w:marTop w:val="0"/>
                  <w:marBottom w:val="0"/>
                  <w:divBdr>
                    <w:top w:val="none" w:sz="0" w:space="0" w:color="auto"/>
                    <w:left w:val="none" w:sz="0" w:space="0" w:color="auto"/>
                    <w:bottom w:val="none" w:sz="0" w:space="0" w:color="auto"/>
                    <w:right w:val="none" w:sz="0" w:space="0" w:color="auto"/>
                  </w:divBdr>
                </w:div>
                <w:div w:id="9580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43429">
      <w:bodyDiv w:val="1"/>
      <w:marLeft w:val="0"/>
      <w:marRight w:val="0"/>
      <w:marTop w:val="0"/>
      <w:marBottom w:val="0"/>
      <w:divBdr>
        <w:top w:val="none" w:sz="0" w:space="0" w:color="auto"/>
        <w:left w:val="none" w:sz="0" w:space="0" w:color="auto"/>
        <w:bottom w:val="none" w:sz="0" w:space="0" w:color="auto"/>
        <w:right w:val="none" w:sz="0" w:space="0" w:color="auto"/>
      </w:divBdr>
      <w:divsChild>
        <w:div w:id="429934623">
          <w:marLeft w:val="0"/>
          <w:marRight w:val="0"/>
          <w:marTop w:val="0"/>
          <w:marBottom w:val="0"/>
          <w:divBdr>
            <w:top w:val="none" w:sz="0" w:space="0" w:color="auto"/>
            <w:left w:val="none" w:sz="0" w:space="0" w:color="auto"/>
            <w:bottom w:val="none" w:sz="0" w:space="0" w:color="auto"/>
            <w:right w:val="none" w:sz="0" w:space="0" w:color="auto"/>
          </w:divBdr>
        </w:div>
        <w:div w:id="1068726047">
          <w:marLeft w:val="0"/>
          <w:marRight w:val="0"/>
          <w:marTop w:val="0"/>
          <w:marBottom w:val="0"/>
          <w:divBdr>
            <w:top w:val="none" w:sz="0" w:space="0" w:color="auto"/>
            <w:left w:val="none" w:sz="0" w:space="0" w:color="auto"/>
            <w:bottom w:val="none" w:sz="0" w:space="0" w:color="auto"/>
            <w:right w:val="none" w:sz="0" w:space="0" w:color="auto"/>
          </w:divBdr>
        </w:div>
        <w:div w:id="1648322119">
          <w:marLeft w:val="0"/>
          <w:marRight w:val="0"/>
          <w:marTop w:val="0"/>
          <w:marBottom w:val="0"/>
          <w:divBdr>
            <w:top w:val="none" w:sz="0" w:space="0" w:color="auto"/>
            <w:left w:val="none" w:sz="0" w:space="0" w:color="auto"/>
            <w:bottom w:val="none" w:sz="0" w:space="0" w:color="auto"/>
            <w:right w:val="none" w:sz="0" w:space="0" w:color="auto"/>
          </w:divBdr>
        </w:div>
        <w:div w:id="1777166345">
          <w:marLeft w:val="0"/>
          <w:marRight w:val="0"/>
          <w:marTop w:val="0"/>
          <w:marBottom w:val="0"/>
          <w:divBdr>
            <w:top w:val="none" w:sz="0" w:space="0" w:color="auto"/>
            <w:left w:val="none" w:sz="0" w:space="0" w:color="auto"/>
            <w:bottom w:val="none" w:sz="0" w:space="0" w:color="auto"/>
            <w:right w:val="none" w:sz="0" w:space="0" w:color="auto"/>
          </w:divBdr>
        </w:div>
      </w:divsChild>
    </w:div>
    <w:div w:id="1865634904">
      <w:bodyDiv w:val="1"/>
      <w:marLeft w:val="0"/>
      <w:marRight w:val="0"/>
      <w:marTop w:val="0"/>
      <w:marBottom w:val="0"/>
      <w:divBdr>
        <w:top w:val="none" w:sz="0" w:space="0" w:color="auto"/>
        <w:left w:val="none" w:sz="0" w:space="0" w:color="auto"/>
        <w:bottom w:val="none" w:sz="0" w:space="0" w:color="auto"/>
        <w:right w:val="none" w:sz="0" w:space="0" w:color="auto"/>
      </w:divBdr>
      <w:divsChild>
        <w:div w:id="870070355">
          <w:marLeft w:val="0"/>
          <w:marRight w:val="0"/>
          <w:marTop w:val="0"/>
          <w:marBottom w:val="0"/>
          <w:divBdr>
            <w:top w:val="none" w:sz="0" w:space="0" w:color="auto"/>
            <w:left w:val="none" w:sz="0" w:space="0" w:color="auto"/>
            <w:bottom w:val="none" w:sz="0" w:space="0" w:color="auto"/>
            <w:right w:val="none" w:sz="0" w:space="0" w:color="auto"/>
          </w:divBdr>
        </w:div>
        <w:div w:id="977220640">
          <w:marLeft w:val="0"/>
          <w:marRight w:val="0"/>
          <w:marTop w:val="0"/>
          <w:marBottom w:val="0"/>
          <w:divBdr>
            <w:top w:val="none" w:sz="0" w:space="0" w:color="auto"/>
            <w:left w:val="none" w:sz="0" w:space="0" w:color="auto"/>
            <w:bottom w:val="none" w:sz="0" w:space="0" w:color="auto"/>
            <w:right w:val="none" w:sz="0" w:space="0" w:color="auto"/>
          </w:divBdr>
        </w:div>
        <w:div w:id="1374967627">
          <w:marLeft w:val="0"/>
          <w:marRight w:val="0"/>
          <w:marTop w:val="0"/>
          <w:marBottom w:val="0"/>
          <w:divBdr>
            <w:top w:val="none" w:sz="0" w:space="0" w:color="auto"/>
            <w:left w:val="none" w:sz="0" w:space="0" w:color="auto"/>
            <w:bottom w:val="none" w:sz="0" w:space="0" w:color="auto"/>
            <w:right w:val="none" w:sz="0" w:space="0" w:color="auto"/>
          </w:divBdr>
        </w:div>
        <w:div w:id="1864829257">
          <w:marLeft w:val="0"/>
          <w:marRight w:val="0"/>
          <w:marTop w:val="0"/>
          <w:marBottom w:val="0"/>
          <w:divBdr>
            <w:top w:val="none" w:sz="0" w:space="0" w:color="auto"/>
            <w:left w:val="none" w:sz="0" w:space="0" w:color="auto"/>
            <w:bottom w:val="none" w:sz="0" w:space="0" w:color="auto"/>
            <w:right w:val="none" w:sz="0" w:space="0" w:color="auto"/>
          </w:divBdr>
        </w:div>
      </w:divsChild>
    </w:div>
    <w:div w:id="1966960463">
      <w:bodyDiv w:val="1"/>
      <w:marLeft w:val="0"/>
      <w:marRight w:val="0"/>
      <w:marTop w:val="0"/>
      <w:marBottom w:val="0"/>
      <w:divBdr>
        <w:top w:val="none" w:sz="0" w:space="0" w:color="auto"/>
        <w:left w:val="none" w:sz="0" w:space="0" w:color="auto"/>
        <w:bottom w:val="none" w:sz="0" w:space="0" w:color="auto"/>
        <w:right w:val="none" w:sz="0" w:space="0" w:color="auto"/>
      </w:divBdr>
      <w:divsChild>
        <w:div w:id="97331269">
          <w:marLeft w:val="0"/>
          <w:marRight w:val="0"/>
          <w:marTop w:val="69"/>
          <w:marBottom w:val="0"/>
          <w:divBdr>
            <w:top w:val="none" w:sz="0" w:space="0" w:color="auto"/>
            <w:left w:val="none" w:sz="0" w:space="0" w:color="auto"/>
            <w:bottom w:val="none" w:sz="0" w:space="0" w:color="auto"/>
            <w:right w:val="none" w:sz="0" w:space="0" w:color="auto"/>
          </w:divBdr>
          <w:divsChild>
            <w:div w:id="628440785">
              <w:marLeft w:val="0"/>
              <w:marRight w:val="0"/>
              <w:marTop w:val="0"/>
              <w:marBottom w:val="0"/>
              <w:divBdr>
                <w:top w:val="none" w:sz="0" w:space="0" w:color="auto"/>
                <w:left w:val="single" w:sz="4" w:space="0" w:color="DADBDD"/>
                <w:bottom w:val="single" w:sz="4" w:space="6" w:color="DADBDD"/>
                <w:right w:val="single" w:sz="4" w:space="0" w:color="DADBDD"/>
              </w:divBdr>
              <w:divsChild>
                <w:div w:id="516580322">
                  <w:marLeft w:val="0"/>
                  <w:marRight w:val="0"/>
                  <w:marTop w:val="0"/>
                  <w:marBottom w:val="0"/>
                  <w:divBdr>
                    <w:top w:val="none" w:sz="0" w:space="0" w:color="auto"/>
                    <w:left w:val="none" w:sz="0" w:space="0" w:color="auto"/>
                    <w:bottom w:val="none" w:sz="0" w:space="0" w:color="auto"/>
                    <w:right w:val="none" w:sz="0" w:space="0" w:color="auto"/>
                  </w:divBdr>
                </w:div>
                <w:div w:id="1442646685">
                  <w:marLeft w:val="0"/>
                  <w:marRight w:val="0"/>
                  <w:marTop w:val="0"/>
                  <w:marBottom w:val="0"/>
                  <w:divBdr>
                    <w:top w:val="none" w:sz="0" w:space="0" w:color="auto"/>
                    <w:left w:val="none" w:sz="0" w:space="0" w:color="auto"/>
                    <w:bottom w:val="none" w:sz="0" w:space="0" w:color="auto"/>
                    <w:right w:val="none" w:sz="0" w:space="0" w:color="auto"/>
                  </w:divBdr>
                </w:div>
                <w:div w:id="1673676265">
                  <w:marLeft w:val="0"/>
                  <w:marRight w:val="0"/>
                  <w:marTop w:val="0"/>
                  <w:marBottom w:val="0"/>
                  <w:divBdr>
                    <w:top w:val="none" w:sz="0" w:space="0" w:color="auto"/>
                    <w:left w:val="none" w:sz="0" w:space="0" w:color="auto"/>
                    <w:bottom w:val="none" w:sz="0" w:space="0" w:color="auto"/>
                    <w:right w:val="none" w:sz="0" w:space="0" w:color="auto"/>
                  </w:divBdr>
                </w:div>
                <w:div w:id="189807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843601">
          <w:marLeft w:val="0"/>
          <w:marRight w:val="0"/>
          <w:marTop w:val="69"/>
          <w:marBottom w:val="0"/>
          <w:divBdr>
            <w:top w:val="none" w:sz="0" w:space="0" w:color="auto"/>
            <w:left w:val="none" w:sz="0" w:space="0" w:color="auto"/>
            <w:bottom w:val="none" w:sz="0" w:space="0" w:color="auto"/>
            <w:right w:val="none" w:sz="0" w:space="0" w:color="auto"/>
          </w:divBdr>
          <w:divsChild>
            <w:div w:id="2104495933">
              <w:marLeft w:val="0"/>
              <w:marRight w:val="0"/>
              <w:marTop w:val="0"/>
              <w:marBottom w:val="0"/>
              <w:divBdr>
                <w:top w:val="none" w:sz="0" w:space="0" w:color="auto"/>
                <w:left w:val="single" w:sz="4" w:space="0" w:color="DADBDD"/>
                <w:bottom w:val="single" w:sz="4" w:space="6" w:color="DADBDD"/>
                <w:right w:val="single" w:sz="4" w:space="0" w:color="DADBDD"/>
              </w:divBdr>
              <w:divsChild>
                <w:div w:id="357900176">
                  <w:marLeft w:val="0"/>
                  <w:marRight w:val="0"/>
                  <w:marTop w:val="0"/>
                  <w:marBottom w:val="0"/>
                  <w:divBdr>
                    <w:top w:val="none" w:sz="0" w:space="0" w:color="auto"/>
                    <w:left w:val="none" w:sz="0" w:space="0" w:color="auto"/>
                    <w:bottom w:val="none" w:sz="0" w:space="0" w:color="auto"/>
                    <w:right w:val="none" w:sz="0" w:space="0" w:color="auto"/>
                  </w:divBdr>
                </w:div>
                <w:div w:id="424231754">
                  <w:marLeft w:val="0"/>
                  <w:marRight w:val="0"/>
                  <w:marTop w:val="0"/>
                  <w:marBottom w:val="0"/>
                  <w:divBdr>
                    <w:top w:val="none" w:sz="0" w:space="0" w:color="auto"/>
                    <w:left w:val="none" w:sz="0" w:space="0" w:color="auto"/>
                    <w:bottom w:val="none" w:sz="0" w:space="0" w:color="auto"/>
                    <w:right w:val="none" w:sz="0" w:space="0" w:color="auto"/>
                  </w:divBdr>
                </w:div>
                <w:div w:id="1785686978">
                  <w:marLeft w:val="0"/>
                  <w:marRight w:val="0"/>
                  <w:marTop w:val="0"/>
                  <w:marBottom w:val="0"/>
                  <w:divBdr>
                    <w:top w:val="none" w:sz="0" w:space="0" w:color="auto"/>
                    <w:left w:val="none" w:sz="0" w:space="0" w:color="auto"/>
                    <w:bottom w:val="none" w:sz="0" w:space="0" w:color="auto"/>
                    <w:right w:val="none" w:sz="0" w:space="0" w:color="auto"/>
                  </w:divBdr>
                </w:div>
                <w:div w:id="1891501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169285">
      <w:bodyDiv w:val="1"/>
      <w:marLeft w:val="0"/>
      <w:marRight w:val="0"/>
      <w:marTop w:val="0"/>
      <w:marBottom w:val="0"/>
      <w:divBdr>
        <w:top w:val="none" w:sz="0" w:space="0" w:color="auto"/>
        <w:left w:val="none" w:sz="0" w:space="0" w:color="auto"/>
        <w:bottom w:val="none" w:sz="0" w:space="0" w:color="auto"/>
        <w:right w:val="none" w:sz="0" w:space="0" w:color="auto"/>
      </w:divBdr>
      <w:divsChild>
        <w:div w:id="1913006990">
          <w:marLeft w:val="0"/>
          <w:marRight w:val="0"/>
          <w:marTop w:val="90"/>
          <w:marBottom w:val="0"/>
          <w:divBdr>
            <w:top w:val="none" w:sz="0" w:space="0" w:color="auto"/>
            <w:left w:val="none" w:sz="0" w:space="0" w:color="auto"/>
            <w:bottom w:val="none" w:sz="0" w:space="0" w:color="auto"/>
            <w:right w:val="none" w:sz="0" w:space="0" w:color="auto"/>
          </w:divBdr>
          <w:divsChild>
            <w:div w:id="1504316757">
              <w:marLeft w:val="0"/>
              <w:marRight w:val="0"/>
              <w:marTop w:val="0"/>
              <w:marBottom w:val="0"/>
              <w:divBdr>
                <w:top w:val="none" w:sz="0" w:space="0" w:color="auto"/>
                <w:left w:val="single" w:sz="6" w:space="0" w:color="DADBDD"/>
                <w:bottom w:val="single" w:sz="6" w:space="8" w:color="DADBDD"/>
                <w:right w:val="single" w:sz="6" w:space="0" w:color="DADBDD"/>
              </w:divBdr>
              <w:divsChild>
                <w:div w:id="928729616">
                  <w:marLeft w:val="0"/>
                  <w:marRight w:val="0"/>
                  <w:marTop w:val="0"/>
                  <w:marBottom w:val="0"/>
                  <w:divBdr>
                    <w:top w:val="none" w:sz="0" w:space="0" w:color="auto"/>
                    <w:left w:val="none" w:sz="0" w:space="0" w:color="auto"/>
                    <w:bottom w:val="none" w:sz="0" w:space="0" w:color="auto"/>
                    <w:right w:val="none" w:sz="0" w:space="0" w:color="auto"/>
                  </w:divBdr>
                </w:div>
                <w:div w:id="1323848403">
                  <w:marLeft w:val="0"/>
                  <w:marRight w:val="0"/>
                  <w:marTop w:val="0"/>
                  <w:marBottom w:val="0"/>
                  <w:divBdr>
                    <w:top w:val="none" w:sz="0" w:space="0" w:color="auto"/>
                    <w:left w:val="none" w:sz="0" w:space="0" w:color="auto"/>
                    <w:bottom w:val="none" w:sz="0" w:space="0" w:color="auto"/>
                    <w:right w:val="none" w:sz="0" w:space="0" w:color="auto"/>
                  </w:divBdr>
                </w:div>
                <w:div w:id="1743403815">
                  <w:marLeft w:val="0"/>
                  <w:marRight w:val="0"/>
                  <w:marTop w:val="0"/>
                  <w:marBottom w:val="0"/>
                  <w:divBdr>
                    <w:top w:val="none" w:sz="0" w:space="0" w:color="auto"/>
                    <w:left w:val="none" w:sz="0" w:space="0" w:color="auto"/>
                    <w:bottom w:val="none" w:sz="0" w:space="0" w:color="auto"/>
                    <w:right w:val="none" w:sz="0" w:space="0" w:color="auto"/>
                  </w:divBdr>
                </w:div>
                <w:div w:id="2084832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059623">
          <w:marLeft w:val="0"/>
          <w:marRight w:val="0"/>
          <w:marTop w:val="90"/>
          <w:marBottom w:val="0"/>
          <w:divBdr>
            <w:top w:val="none" w:sz="0" w:space="0" w:color="auto"/>
            <w:left w:val="none" w:sz="0" w:space="0" w:color="auto"/>
            <w:bottom w:val="none" w:sz="0" w:space="0" w:color="auto"/>
            <w:right w:val="none" w:sz="0" w:space="0" w:color="auto"/>
          </w:divBdr>
          <w:divsChild>
            <w:div w:id="651057612">
              <w:marLeft w:val="0"/>
              <w:marRight w:val="0"/>
              <w:marTop w:val="0"/>
              <w:marBottom w:val="0"/>
              <w:divBdr>
                <w:top w:val="none" w:sz="0" w:space="0" w:color="auto"/>
                <w:left w:val="single" w:sz="6" w:space="0" w:color="DADBDD"/>
                <w:bottom w:val="single" w:sz="6" w:space="8" w:color="DADBDD"/>
                <w:right w:val="single" w:sz="6" w:space="0" w:color="DADBDD"/>
              </w:divBdr>
              <w:divsChild>
                <w:div w:id="433281173">
                  <w:marLeft w:val="0"/>
                  <w:marRight w:val="0"/>
                  <w:marTop w:val="0"/>
                  <w:marBottom w:val="0"/>
                  <w:divBdr>
                    <w:top w:val="none" w:sz="0" w:space="0" w:color="auto"/>
                    <w:left w:val="none" w:sz="0" w:space="0" w:color="auto"/>
                    <w:bottom w:val="none" w:sz="0" w:space="0" w:color="auto"/>
                    <w:right w:val="none" w:sz="0" w:space="0" w:color="auto"/>
                  </w:divBdr>
                </w:div>
                <w:div w:id="581330869">
                  <w:marLeft w:val="0"/>
                  <w:marRight w:val="0"/>
                  <w:marTop w:val="0"/>
                  <w:marBottom w:val="0"/>
                  <w:divBdr>
                    <w:top w:val="none" w:sz="0" w:space="0" w:color="auto"/>
                    <w:left w:val="none" w:sz="0" w:space="0" w:color="auto"/>
                    <w:bottom w:val="none" w:sz="0" w:space="0" w:color="auto"/>
                    <w:right w:val="none" w:sz="0" w:space="0" w:color="auto"/>
                  </w:divBdr>
                </w:div>
                <w:div w:id="1870996018">
                  <w:marLeft w:val="0"/>
                  <w:marRight w:val="0"/>
                  <w:marTop w:val="0"/>
                  <w:marBottom w:val="0"/>
                  <w:divBdr>
                    <w:top w:val="none" w:sz="0" w:space="0" w:color="auto"/>
                    <w:left w:val="none" w:sz="0" w:space="0" w:color="auto"/>
                    <w:bottom w:val="none" w:sz="0" w:space="0" w:color="auto"/>
                    <w:right w:val="none" w:sz="0" w:space="0" w:color="auto"/>
                  </w:divBdr>
                </w:div>
                <w:div w:id="207527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197525">
      <w:bodyDiv w:val="1"/>
      <w:marLeft w:val="0"/>
      <w:marRight w:val="0"/>
      <w:marTop w:val="0"/>
      <w:marBottom w:val="0"/>
      <w:divBdr>
        <w:top w:val="none" w:sz="0" w:space="0" w:color="auto"/>
        <w:left w:val="none" w:sz="0" w:space="0" w:color="auto"/>
        <w:bottom w:val="none" w:sz="0" w:space="0" w:color="auto"/>
        <w:right w:val="none" w:sz="0" w:space="0" w:color="auto"/>
      </w:divBdr>
    </w:div>
    <w:div w:id="2058503777">
      <w:bodyDiv w:val="1"/>
      <w:marLeft w:val="0"/>
      <w:marRight w:val="0"/>
      <w:marTop w:val="0"/>
      <w:marBottom w:val="0"/>
      <w:divBdr>
        <w:top w:val="none" w:sz="0" w:space="0" w:color="auto"/>
        <w:left w:val="none" w:sz="0" w:space="0" w:color="auto"/>
        <w:bottom w:val="none" w:sz="0" w:space="0" w:color="auto"/>
        <w:right w:val="none" w:sz="0" w:space="0" w:color="auto"/>
      </w:divBdr>
      <w:divsChild>
        <w:div w:id="839392254">
          <w:marLeft w:val="0"/>
          <w:marRight w:val="0"/>
          <w:marTop w:val="90"/>
          <w:marBottom w:val="0"/>
          <w:divBdr>
            <w:top w:val="none" w:sz="0" w:space="0" w:color="auto"/>
            <w:left w:val="none" w:sz="0" w:space="0" w:color="auto"/>
            <w:bottom w:val="none" w:sz="0" w:space="0" w:color="auto"/>
            <w:right w:val="none" w:sz="0" w:space="0" w:color="auto"/>
          </w:divBdr>
          <w:divsChild>
            <w:div w:id="857625283">
              <w:marLeft w:val="0"/>
              <w:marRight w:val="0"/>
              <w:marTop w:val="0"/>
              <w:marBottom w:val="0"/>
              <w:divBdr>
                <w:top w:val="none" w:sz="0" w:space="0" w:color="auto"/>
                <w:left w:val="single" w:sz="6" w:space="0" w:color="DADBDD"/>
                <w:bottom w:val="single" w:sz="6" w:space="8" w:color="DADBDD"/>
                <w:right w:val="single" w:sz="6" w:space="0" w:color="DADBDD"/>
              </w:divBdr>
              <w:divsChild>
                <w:div w:id="22824295">
                  <w:marLeft w:val="0"/>
                  <w:marRight w:val="0"/>
                  <w:marTop w:val="0"/>
                  <w:marBottom w:val="0"/>
                  <w:divBdr>
                    <w:top w:val="none" w:sz="0" w:space="0" w:color="auto"/>
                    <w:left w:val="none" w:sz="0" w:space="0" w:color="auto"/>
                    <w:bottom w:val="none" w:sz="0" w:space="0" w:color="auto"/>
                    <w:right w:val="none" w:sz="0" w:space="0" w:color="auto"/>
                  </w:divBdr>
                </w:div>
                <w:div w:id="375080289">
                  <w:marLeft w:val="0"/>
                  <w:marRight w:val="0"/>
                  <w:marTop w:val="0"/>
                  <w:marBottom w:val="0"/>
                  <w:divBdr>
                    <w:top w:val="none" w:sz="0" w:space="0" w:color="auto"/>
                    <w:left w:val="none" w:sz="0" w:space="0" w:color="auto"/>
                    <w:bottom w:val="none" w:sz="0" w:space="0" w:color="auto"/>
                    <w:right w:val="none" w:sz="0" w:space="0" w:color="auto"/>
                  </w:divBdr>
                </w:div>
                <w:div w:id="768352121">
                  <w:marLeft w:val="0"/>
                  <w:marRight w:val="0"/>
                  <w:marTop w:val="0"/>
                  <w:marBottom w:val="0"/>
                  <w:divBdr>
                    <w:top w:val="none" w:sz="0" w:space="0" w:color="auto"/>
                    <w:left w:val="none" w:sz="0" w:space="0" w:color="auto"/>
                    <w:bottom w:val="none" w:sz="0" w:space="0" w:color="auto"/>
                    <w:right w:val="none" w:sz="0" w:space="0" w:color="auto"/>
                  </w:divBdr>
                </w:div>
                <w:div w:id="16863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84354">
          <w:marLeft w:val="0"/>
          <w:marRight w:val="0"/>
          <w:marTop w:val="90"/>
          <w:marBottom w:val="0"/>
          <w:divBdr>
            <w:top w:val="none" w:sz="0" w:space="0" w:color="auto"/>
            <w:left w:val="none" w:sz="0" w:space="0" w:color="auto"/>
            <w:bottom w:val="none" w:sz="0" w:space="0" w:color="auto"/>
            <w:right w:val="none" w:sz="0" w:space="0" w:color="auto"/>
          </w:divBdr>
          <w:divsChild>
            <w:div w:id="310213599">
              <w:marLeft w:val="0"/>
              <w:marRight w:val="0"/>
              <w:marTop w:val="0"/>
              <w:marBottom w:val="0"/>
              <w:divBdr>
                <w:top w:val="none" w:sz="0" w:space="0" w:color="auto"/>
                <w:left w:val="single" w:sz="6" w:space="0" w:color="DADBDD"/>
                <w:bottom w:val="single" w:sz="6" w:space="8" w:color="DADBDD"/>
                <w:right w:val="single" w:sz="6" w:space="0" w:color="DADBDD"/>
              </w:divBdr>
              <w:divsChild>
                <w:div w:id="256908300">
                  <w:marLeft w:val="0"/>
                  <w:marRight w:val="0"/>
                  <w:marTop w:val="0"/>
                  <w:marBottom w:val="0"/>
                  <w:divBdr>
                    <w:top w:val="none" w:sz="0" w:space="0" w:color="auto"/>
                    <w:left w:val="none" w:sz="0" w:space="0" w:color="auto"/>
                    <w:bottom w:val="none" w:sz="0" w:space="0" w:color="auto"/>
                    <w:right w:val="none" w:sz="0" w:space="0" w:color="auto"/>
                  </w:divBdr>
                </w:div>
                <w:div w:id="1680351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028852">
      <w:bodyDiv w:val="1"/>
      <w:marLeft w:val="0"/>
      <w:marRight w:val="0"/>
      <w:marTop w:val="0"/>
      <w:marBottom w:val="0"/>
      <w:divBdr>
        <w:top w:val="none" w:sz="0" w:space="0" w:color="auto"/>
        <w:left w:val="none" w:sz="0" w:space="0" w:color="auto"/>
        <w:bottom w:val="none" w:sz="0" w:space="0" w:color="auto"/>
        <w:right w:val="none" w:sz="0" w:space="0" w:color="auto"/>
      </w:divBdr>
      <w:divsChild>
        <w:div w:id="793713440">
          <w:marLeft w:val="0"/>
          <w:marRight w:val="0"/>
          <w:marTop w:val="69"/>
          <w:marBottom w:val="0"/>
          <w:divBdr>
            <w:top w:val="none" w:sz="0" w:space="0" w:color="auto"/>
            <w:left w:val="none" w:sz="0" w:space="0" w:color="auto"/>
            <w:bottom w:val="none" w:sz="0" w:space="0" w:color="auto"/>
            <w:right w:val="none" w:sz="0" w:space="0" w:color="auto"/>
          </w:divBdr>
          <w:divsChild>
            <w:div w:id="865286793">
              <w:marLeft w:val="0"/>
              <w:marRight w:val="0"/>
              <w:marTop w:val="0"/>
              <w:marBottom w:val="0"/>
              <w:divBdr>
                <w:top w:val="none" w:sz="0" w:space="0" w:color="auto"/>
                <w:left w:val="single" w:sz="4" w:space="0" w:color="DADBDD"/>
                <w:bottom w:val="single" w:sz="4" w:space="6" w:color="DADBDD"/>
                <w:right w:val="single" w:sz="4" w:space="0" w:color="DADBDD"/>
              </w:divBdr>
              <w:divsChild>
                <w:div w:id="474106042">
                  <w:marLeft w:val="0"/>
                  <w:marRight w:val="0"/>
                  <w:marTop w:val="0"/>
                  <w:marBottom w:val="0"/>
                  <w:divBdr>
                    <w:top w:val="none" w:sz="0" w:space="0" w:color="auto"/>
                    <w:left w:val="none" w:sz="0" w:space="0" w:color="auto"/>
                    <w:bottom w:val="none" w:sz="0" w:space="0" w:color="auto"/>
                    <w:right w:val="none" w:sz="0" w:space="0" w:color="auto"/>
                  </w:divBdr>
                </w:div>
                <w:div w:id="89092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277116">
          <w:marLeft w:val="0"/>
          <w:marRight w:val="0"/>
          <w:marTop w:val="69"/>
          <w:marBottom w:val="0"/>
          <w:divBdr>
            <w:top w:val="none" w:sz="0" w:space="0" w:color="auto"/>
            <w:left w:val="none" w:sz="0" w:space="0" w:color="auto"/>
            <w:bottom w:val="none" w:sz="0" w:space="0" w:color="auto"/>
            <w:right w:val="none" w:sz="0" w:space="0" w:color="auto"/>
          </w:divBdr>
          <w:divsChild>
            <w:div w:id="203903942">
              <w:marLeft w:val="0"/>
              <w:marRight w:val="0"/>
              <w:marTop w:val="0"/>
              <w:marBottom w:val="0"/>
              <w:divBdr>
                <w:top w:val="none" w:sz="0" w:space="0" w:color="auto"/>
                <w:left w:val="single" w:sz="4" w:space="0" w:color="DADBDD"/>
                <w:bottom w:val="single" w:sz="4" w:space="6" w:color="DADBDD"/>
                <w:right w:val="single" w:sz="4" w:space="0" w:color="DADBDD"/>
              </w:divBdr>
              <w:divsChild>
                <w:div w:id="971640314">
                  <w:marLeft w:val="0"/>
                  <w:marRight w:val="0"/>
                  <w:marTop w:val="0"/>
                  <w:marBottom w:val="0"/>
                  <w:divBdr>
                    <w:top w:val="none" w:sz="0" w:space="0" w:color="auto"/>
                    <w:left w:val="none" w:sz="0" w:space="0" w:color="auto"/>
                    <w:bottom w:val="none" w:sz="0" w:space="0" w:color="auto"/>
                    <w:right w:val="none" w:sz="0" w:space="0" w:color="auto"/>
                  </w:divBdr>
                </w:div>
                <w:div w:id="110299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header" Target="head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eg"/><Relationship Id="rId3"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8B05D1-6783-A64A-890A-0C11150725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2025</Words>
  <Characters>11139</Characters>
  <Application>Microsoft Macintosh Word</Application>
  <DocSecurity>0</DocSecurity>
  <Lines>92</Lines>
  <Paragraphs>26</Paragraphs>
  <ScaleCrop>false</ScaleCrop>
  <HeadingPairs>
    <vt:vector size="2" baseType="variant">
      <vt:variant>
        <vt:lpstr>Título</vt:lpstr>
      </vt:variant>
      <vt:variant>
        <vt:i4>1</vt:i4>
      </vt:variant>
    </vt:vector>
  </HeadingPairs>
  <TitlesOfParts>
    <vt:vector size="1" baseType="lpstr">
      <vt:lpstr>INSTITUTO NACIONAL DE ASTROFÍSICA, ÓPTICA Y ELECTRÓNICA</vt:lpstr>
    </vt:vector>
  </TitlesOfParts>
  <Company>Direccion Administrativa</Company>
  <LinksUpToDate>false</LinksUpToDate>
  <CharactersWithSpaces>13138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INSTITUTO NACIONAL DE ASTROFÍSICA, ÓPTICA Y ELECTRÓNICA</dc:title>
  <dc:creator>aremi</dc:creator>
  <cp:lastModifiedBy>DDC</cp:lastModifiedBy>
  <cp:revision>2</cp:revision>
  <cp:lastPrinted>2018-02-23T23:56:00Z</cp:lastPrinted>
  <dcterms:created xsi:type="dcterms:W3CDTF">2019-01-30T20:22:00Z</dcterms:created>
  <dcterms:modified xsi:type="dcterms:W3CDTF">2019-01-30T20:22:00Z</dcterms:modified>
</cp:coreProperties>
</file>