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E6C" w:rsidRPr="006D35BE" w:rsidRDefault="008F4E6C" w:rsidP="00197433">
      <w:pPr>
        <w:jc w:val="both"/>
        <w:rPr>
          <w:rFonts w:ascii="Arial" w:hAnsi="Arial" w:cs="Tahoma"/>
          <w:sz w:val="18"/>
          <w:szCs w:val="18"/>
        </w:rPr>
      </w:pPr>
    </w:p>
    <w:p w:rsidR="00197433" w:rsidRPr="008F1487" w:rsidRDefault="00323702" w:rsidP="00197433">
      <w:pPr>
        <w:jc w:val="both"/>
        <w:rPr>
          <w:rFonts w:ascii="Arial" w:hAnsi="Arial" w:cs="Arial"/>
          <w:sz w:val="22"/>
          <w:szCs w:val="22"/>
        </w:rPr>
      </w:pPr>
      <w:r w:rsidRPr="008F1487">
        <w:rPr>
          <w:rFonts w:ascii="Arial" w:hAnsi="Arial" w:cs="Arial"/>
          <w:sz w:val="22"/>
          <w:szCs w:val="22"/>
        </w:rPr>
        <w:t xml:space="preserve">Con fundamento en los artículos 43 y 44 de la Ley General de Transparencia y Acceso a la Información Pública, publicada en el </w:t>
      </w:r>
      <w:r w:rsidRPr="008F1487">
        <w:rPr>
          <w:rFonts w:ascii="Arial" w:hAnsi="Arial" w:cs="Arial"/>
          <w:i/>
          <w:sz w:val="22"/>
          <w:szCs w:val="22"/>
        </w:rPr>
        <w:t>Diario Oficial de la Federación</w:t>
      </w:r>
      <w:r w:rsidRPr="008F1487">
        <w:rPr>
          <w:rFonts w:ascii="Arial" w:hAnsi="Arial" w:cs="Arial"/>
          <w:sz w:val="22"/>
          <w:szCs w:val="22"/>
        </w:rPr>
        <w:t xml:space="preserve"> (DOF) el 4 de mayo de 2015, y en los artículos 64 y 65 de la Ley Federal de Transparencia y Acceso a la Información Pública, publicada en el DOF, última reforma el 27 de enero de 2017, en Santa María </w:t>
      </w:r>
      <w:proofErr w:type="spellStart"/>
      <w:r w:rsidRPr="008F1487">
        <w:rPr>
          <w:rFonts w:ascii="Arial" w:hAnsi="Arial" w:cs="Arial"/>
          <w:sz w:val="22"/>
          <w:szCs w:val="22"/>
        </w:rPr>
        <w:t>Tonantzintla</w:t>
      </w:r>
      <w:proofErr w:type="spellEnd"/>
      <w:r w:rsidRPr="008F1487">
        <w:rPr>
          <w:rFonts w:ascii="Arial" w:hAnsi="Arial" w:cs="Arial"/>
          <w:sz w:val="22"/>
          <w:szCs w:val="22"/>
        </w:rPr>
        <w:t xml:space="preserve">, San Andrés </w:t>
      </w:r>
      <w:proofErr w:type="spellStart"/>
      <w:r w:rsidRPr="008F1487">
        <w:rPr>
          <w:rFonts w:ascii="Arial" w:hAnsi="Arial" w:cs="Arial"/>
          <w:sz w:val="22"/>
          <w:szCs w:val="22"/>
        </w:rPr>
        <w:t>Cholula</w:t>
      </w:r>
      <w:proofErr w:type="spellEnd"/>
      <w:r w:rsidRPr="008F1487">
        <w:rPr>
          <w:rFonts w:ascii="Arial" w:hAnsi="Arial" w:cs="Arial"/>
          <w:sz w:val="22"/>
          <w:szCs w:val="22"/>
        </w:rPr>
        <w:t xml:space="preserve">, Puebla, siendo las 11:00 horas del día </w:t>
      </w:r>
      <w:r w:rsidR="000B3D2B">
        <w:rPr>
          <w:rFonts w:ascii="Arial" w:hAnsi="Arial" w:cs="Arial"/>
          <w:sz w:val="22"/>
          <w:szCs w:val="22"/>
        </w:rPr>
        <w:t>quince de junio</w:t>
      </w:r>
      <w:r w:rsidRPr="008F1487">
        <w:rPr>
          <w:rFonts w:ascii="Arial" w:hAnsi="Arial" w:cs="Arial"/>
          <w:sz w:val="22"/>
          <w:szCs w:val="22"/>
        </w:rPr>
        <w:t xml:space="preserve"> de dos mil veinte, </w:t>
      </w:r>
      <w:r w:rsidR="000B3D2B" w:rsidRPr="008F1487">
        <w:rPr>
          <w:rFonts w:ascii="Arial" w:hAnsi="Arial" w:cs="Arial"/>
          <w:sz w:val="22"/>
          <w:szCs w:val="22"/>
        </w:rPr>
        <w:t xml:space="preserve">se reunieron </w:t>
      </w:r>
      <w:r w:rsidR="000B3D2B">
        <w:rPr>
          <w:rFonts w:ascii="Arial" w:hAnsi="Arial" w:cs="Arial"/>
          <w:sz w:val="22"/>
          <w:szCs w:val="22"/>
        </w:rPr>
        <w:t xml:space="preserve">vía </w:t>
      </w:r>
      <w:proofErr w:type="spellStart"/>
      <w:r w:rsidR="000B3D2B" w:rsidRPr="00277CE0">
        <w:rPr>
          <w:rFonts w:ascii="Arial" w:hAnsi="Arial" w:cs="Arial"/>
          <w:sz w:val="22"/>
          <w:szCs w:val="22"/>
        </w:rPr>
        <w:t>BlueJeans</w:t>
      </w:r>
      <w:proofErr w:type="spellEnd"/>
      <w:r w:rsidR="000B3D2B">
        <w:rPr>
          <w:rFonts w:ascii="Arial" w:hAnsi="Arial" w:cs="Arial"/>
          <w:sz w:val="22"/>
          <w:szCs w:val="22"/>
        </w:rPr>
        <w:t>, para celebrar</w:t>
      </w:r>
      <w:r w:rsidRPr="008F1487">
        <w:rPr>
          <w:rFonts w:ascii="Arial" w:hAnsi="Arial" w:cs="Arial"/>
          <w:sz w:val="22"/>
          <w:szCs w:val="22"/>
        </w:rPr>
        <w:t xml:space="preserve"> la </w:t>
      </w:r>
      <w:r w:rsidR="000E2A50" w:rsidRPr="008F1487">
        <w:rPr>
          <w:rFonts w:ascii="Arial" w:hAnsi="Arial" w:cs="Arial"/>
          <w:b/>
          <w:sz w:val="22"/>
          <w:szCs w:val="22"/>
        </w:rPr>
        <w:t>SEGUNDA</w:t>
      </w:r>
      <w:r w:rsidRPr="008F1487">
        <w:rPr>
          <w:rFonts w:ascii="Arial" w:hAnsi="Arial" w:cs="Arial"/>
          <w:b/>
          <w:sz w:val="22"/>
          <w:szCs w:val="22"/>
        </w:rPr>
        <w:t xml:space="preserve"> SESIÓN ORDINARIA DEL COMITÉ DE TRANSPARENCIA</w:t>
      </w:r>
      <w:r w:rsidRPr="008F1487">
        <w:rPr>
          <w:rFonts w:ascii="Arial" w:hAnsi="Arial" w:cs="Arial"/>
          <w:sz w:val="22"/>
          <w:szCs w:val="22"/>
        </w:rPr>
        <w:t xml:space="preserve"> del </w:t>
      </w:r>
      <w:r w:rsidRPr="008F1487">
        <w:rPr>
          <w:rFonts w:ascii="Arial" w:hAnsi="Arial" w:cs="Arial"/>
          <w:b/>
          <w:sz w:val="22"/>
          <w:szCs w:val="22"/>
        </w:rPr>
        <w:t>ejercicio dos mil veinte</w:t>
      </w:r>
      <w:r w:rsidRPr="008F1487">
        <w:rPr>
          <w:rFonts w:ascii="Arial" w:hAnsi="Arial" w:cs="Arial"/>
          <w:sz w:val="22"/>
          <w:szCs w:val="22"/>
        </w:rPr>
        <w:t xml:space="preserve">, ante la presencia de los C.C. Lic. Miguel Ángel Barrera Márquez, Director de Administración y Finanzas del INAOE y Titular de la Unidad de Transparencia, y su invitada la Lic. Silvia Hernández </w:t>
      </w:r>
      <w:proofErr w:type="spellStart"/>
      <w:r w:rsidRPr="008F1487">
        <w:rPr>
          <w:rFonts w:ascii="Arial" w:hAnsi="Arial" w:cs="Arial"/>
          <w:sz w:val="22"/>
          <w:szCs w:val="22"/>
        </w:rPr>
        <w:t>Solis</w:t>
      </w:r>
      <w:proofErr w:type="spellEnd"/>
      <w:r w:rsidRPr="008F1487">
        <w:rPr>
          <w:rFonts w:ascii="Arial" w:hAnsi="Arial" w:cs="Arial"/>
          <w:sz w:val="22"/>
          <w:szCs w:val="22"/>
        </w:rPr>
        <w:t>, quien apoya a la Unidad de Transparencia; la Dra. Margarita Argüelles Gómez, Titular del Órgano Interno de Control en el INAOE, y su invitada la C.P. Delia Sánchez Sarmiento, Encargada de Auditoría en el Órgano Interno de Control del INAOE, y el Mtro. Alejandro Serrano Núñez, Coordinador de Archivos del INAOE.-------------------------------------------------------</w:t>
      </w:r>
      <w:r w:rsidR="006F597C" w:rsidRPr="008F1487">
        <w:rPr>
          <w:rFonts w:ascii="Arial" w:hAnsi="Arial" w:cs="Arial"/>
          <w:sz w:val="22"/>
          <w:szCs w:val="22"/>
        </w:rPr>
        <w:t>---</w:t>
      </w:r>
    </w:p>
    <w:p w:rsidR="00323702" w:rsidRPr="008F1487" w:rsidRDefault="00323702" w:rsidP="00323702">
      <w:pPr>
        <w:jc w:val="both"/>
        <w:rPr>
          <w:rFonts w:ascii="Arial" w:hAnsi="Arial" w:cs="Arial"/>
          <w:sz w:val="22"/>
          <w:szCs w:val="22"/>
        </w:rPr>
      </w:pPr>
    </w:p>
    <w:p w:rsidR="00323702" w:rsidRPr="008F1487" w:rsidRDefault="00323702" w:rsidP="00323702">
      <w:pPr>
        <w:pStyle w:val="Prrafodelista"/>
        <w:numPr>
          <w:ilvl w:val="0"/>
          <w:numId w:val="2"/>
        </w:numPr>
        <w:jc w:val="both"/>
        <w:rPr>
          <w:rFonts w:ascii="Arial" w:hAnsi="Arial" w:cs="Arial"/>
          <w:b/>
          <w:lang w:val="es-ES_tradnl"/>
        </w:rPr>
      </w:pPr>
      <w:r w:rsidRPr="008F1487">
        <w:rPr>
          <w:rFonts w:ascii="Arial" w:hAnsi="Arial" w:cs="Arial"/>
          <w:b/>
          <w:lang w:val="es-ES_tradnl"/>
        </w:rPr>
        <w:t>LISTA DE ASISTENCIA Y QUÓRUM LEGAL-----------------------------------------------------------------</w:t>
      </w:r>
    </w:p>
    <w:p w:rsidR="00323702" w:rsidRPr="008F1487" w:rsidRDefault="00323702" w:rsidP="00323702">
      <w:pPr>
        <w:pStyle w:val="Prrafodelista"/>
        <w:jc w:val="both"/>
        <w:rPr>
          <w:rFonts w:ascii="Arial" w:hAnsi="Arial" w:cs="Arial"/>
          <w:lang w:val="es-ES_tradnl"/>
        </w:rPr>
      </w:pPr>
      <w:r w:rsidRPr="008F1487">
        <w:rPr>
          <w:rFonts w:ascii="Arial" w:hAnsi="Arial" w:cs="Arial"/>
          <w:lang w:val="es-ES_tradnl"/>
        </w:rPr>
        <w:t>El Lic. Miguel Ángel Barrera Márquez, Director de Administración y Finanzas del INAOE y Titular de la Unidad de Transparencia, quien funge com</w:t>
      </w:r>
      <w:r w:rsidR="00F8129A" w:rsidRPr="008F1487">
        <w:rPr>
          <w:rFonts w:ascii="Arial" w:hAnsi="Arial" w:cs="Arial"/>
          <w:lang w:val="es-ES_tradnl"/>
        </w:rPr>
        <w:t>o Presidente de este Comité, dio</w:t>
      </w:r>
      <w:r w:rsidRPr="008F1487">
        <w:rPr>
          <w:rFonts w:ascii="Arial" w:hAnsi="Arial" w:cs="Arial"/>
          <w:lang w:val="es-ES_tradnl"/>
        </w:rPr>
        <w:t xml:space="preserve"> la bienvenida a los miembros e invitados </w:t>
      </w:r>
      <w:proofErr w:type="gramStart"/>
      <w:r w:rsidRPr="008F1487">
        <w:rPr>
          <w:rFonts w:ascii="Arial" w:hAnsi="Arial" w:cs="Arial"/>
          <w:lang w:val="es-ES_tradnl"/>
        </w:rPr>
        <w:t>a</w:t>
      </w:r>
      <w:proofErr w:type="gramEnd"/>
      <w:r w:rsidRPr="008F1487">
        <w:rPr>
          <w:rFonts w:ascii="Arial" w:hAnsi="Arial" w:cs="Arial"/>
          <w:lang w:val="es-ES_tradnl"/>
        </w:rPr>
        <w:t xml:space="preserve"> dicho Comité. Por otro lado, refirió la existencia del quórum legal para llevar a cabo la sesión.---------------------------------------------------------</w:t>
      </w:r>
      <w:r w:rsidR="00DE4813" w:rsidRPr="008F1487">
        <w:rPr>
          <w:rFonts w:ascii="Arial" w:hAnsi="Arial" w:cs="Arial"/>
          <w:lang w:val="es-ES_tradnl"/>
        </w:rPr>
        <w:t>------------</w:t>
      </w:r>
    </w:p>
    <w:p w:rsidR="00323702" w:rsidRPr="008F1487" w:rsidRDefault="00323702" w:rsidP="00323702">
      <w:pPr>
        <w:pStyle w:val="Prrafodelista"/>
        <w:jc w:val="both"/>
        <w:rPr>
          <w:rFonts w:ascii="Arial" w:hAnsi="Arial" w:cs="Arial"/>
          <w:lang w:val="es-ES_tradnl"/>
        </w:rPr>
      </w:pPr>
    </w:p>
    <w:p w:rsidR="00323702" w:rsidRPr="008F1487" w:rsidRDefault="00323702" w:rsidP="00323702">
      <w:pPr>
        <w:pStyle w:val="Prrafodelista"/>
        <w:numPr>
          <w:ilvl w:val="0"/>
          <w:numId w:val="2"/>
        </w:numPr>
        <w:jc w:val="both"/>
        <w:rPr>
          <w:rFonts w:ascii="Arial" w:hAnsi="Arial" w:cs="Arial"/>
          <w:b/>
          <w:lang w:val="es-ES_tradnl"/>
        </w:rPr>
      </w:pPr>
      <w:r w:rsidRPr="008F1487">
        <w:rPr>
          <w:rFonts w:ascii="Arial" w:hAnsi="Arial" w:cs="Arial"/>
          <w:b/>
          <w:lang w:val="es-ES_tradnl"/>
        </w:rPr>
        <w:t>LECTURA Y APROBACIÓN, EN SU CASO, DEL ORDEN DEL DÍA-----------------------------------</w:t>
      </w:r>
    </w:p>
    <w:p w:rsidR="00AF3555" w:rsidRPr="008F1487" w:rsidRDefault="00AF3555" w:rsidP="00AF3555">
      <w:pPr>
        <w:pStyle w:val="Prrafodelista"/>
        <w:jc w:val="both"/>
        <w:rPr>
          <w:rFonts w:ascii="Arial" w:hAnsi="Arial" w:cs="Arial"/>
          <w:lang w:val="es-ES_tradnl"/>
        </w:rPr>
      </w:pPr>
      <w:r w:rsidRPr="008F1487">
        <w:rPr>
          <w:rFonts w:ascii="Arial" w:hAnsi="Arial" w:cs="Arial"/>
          <w:lang w:val="es-ES_tradnl"/>
        </w:rPr>
        <w:t xml:space="preserve">El Presidente del Comité cedió la palabra a la Lic. Silvia Hernández </w:t>
      </w:r>
      <w:proofErr w:type="spellStart"/>
      <w:r w:rsidRPr="008F1487">
        <w:rPr>
          <w:rFonts w:ascii="Arial" w:hAnsi="Arial" w:cs="Arial"/>
          <w:lang w:val="es-ES_tradnl"/>
        </w:rPr>
        <w:t>Solis</w:t>
      </w:r>
      <w:proofErr w:type="spellEnd"/>
      <w:r w:rsidRPr="008F1487">
        <w:rPr>
          <w:rFonts w:ascii="Arial" w:hAnsi="Arial" w:cs="Arial"/>
          <w:lang w:val="es-ES_tradnl"/>
        </w:rPr>
        <w:t>, para proceder a dar lectura al Orden del Día, haciéndolo del conocimiento de los presentes.-------------------------------</w:t>
      </w:r>
    </w:p>
    <w:p w:rsidR="000E2A50" w:rsidRPr="008F1487" w:rsidRDefault="000E2A50" w:rsidP="000E2A50">
      <w:pPr>
        <w:jc w:val="both"/>
        <w:rPr>
          <w:rFonts w:ascii="Arial" w:hAnsi="Arial" w:cs="Arial"/>
          <w:sz w:val="22"/>
          <w:szCs w:val="22"/>
        </w:rPr>
      </w:pPr>
    </w:p>
    <w:p w:rsidR="00323702" w:rsidRPr="008F1487" w:rsidRDefault="00323702" w:rsidP="00323702">
      <w:pPr>
        <w:pStyle w:val="Prrafodelista"/>
        <w:numPr>
          <w:ilvl w:val="0"/>
          <w:numId w:val="1"/>
        </w:numPr>
        <w:ind w:left="1440"/>
        <w:jc w:val="both"/>
        <w:rPr>
          <w:rFonts w:ascii="Arial" w:eastAsia="Times New Roman" w:hAnsi="Arial" w:cs="Arial"/>
          <w:lang w:val="es-ES_tradnl" w:eastAsia="es-ES"/>
        </w:rPr>
      </w:pPr>
      <w:r w:rsidRPr="008F1487">
        <w:rPr>
          <w:rFonts w:ascii="Arial" w:eastAsia="Times New Roman" w:hAnsi="Arial" w:cs="Arial"/>
          <w:lang w:val="es-ES_tradnl" w:eastAsia="es-ES"/>
        </w:rPr>
        <w:t>Lista de asistencia y declaración de quórum legal.--------------------------------------------------</w:t>
      </w:r>
    </w:p>
    <w:p w:rsidR="00323702" w:rsidRPr="008F1487" w:rsidRDefault="00323702" w:rsidP="00323702">
      <w:pPr>
        <w:pStyle w:val="Prrafodelista"/>
        <w:numPr>
          <w:ilvl w:val="0"/>
          <w:numId w:val="1"/>
        </w:numPr>
        <w:ind w:left="1440"/>
        <w:jc w:val="both"/>
        <w:rPr>
          <w:rFonts w:ascii="Arial" w:eastAsia="Times New Roman" w:hAnsi="Arial" w:cs="Arial"/>
          <w:lang w:val="es-ES_tradnl" w:eastAsia="es-ES"/>
        </w:rPr>
      </w:pPr>
      <w:r w:rsidRPr="008F1487">
        <w:rPr>
          <w:rFonts w:ascii="Arial" w:eastAsia="Times New Roman" w:hAnsi="Arial" w:cs="Arial"/>
          <w:lang w:val="es-ES_tradnl" w:eastAsia="es-ES"/>
        </w:rPr>
        <w:t>Lectura y, en su caso, aprobación del orden del día.-----------------------------------------------</w:t>
      </w:r>
    </w:p>
    <w:p w:rsidR="00621A7F" w:rsidRPr="008F1487" w:rsidRDefault="000E2A50" w:rsidP="00621A7F">
      <w:pPr>
        <w:pStyle w:val="Prrafodelista"/>
        <w:numPr>
          <w:ilvl w:val="0"/>
          <w:numId w:val="1"/>
        </w:numPr>
        <w:ind w:left="1440"/>
        <w:jc w:val="both"/>
        <w:rPr>
          <w:rFonts w:ascii="Arial" w:eastAsia="Times New Roman" w:hAnsi="Arial" w:cs="Arial"/>
          <w:lang w:val="es-ES_tradnl" w:eastAsia="es-ES"/>
        </w:rPr>
      </w:pPr>
      <w:r w:rsidRPr="008F1487">
        <w:rPr>
          <w:rFonts w:ascii="Arial" w:hAnsi="Arial" w:cs="Arial"/>
        </w:rPr>
        <w:t>Información del Grupo Interdisciplinario</w:t>
      </w:r>
      <w:r w:rsidRPr="008F1487">
        <w:rPr>
          <w:rFonts w:ascii="Arial" w:eastAsia="Times New Roman" w:hAnsi="Arial" w:cs="Arial"/>
          <w:lang w:val="es-ES_tradnl" w:eastAsia="es-ES"/>
        </w:rPr>
        <w:t>.</w:t>
      </w:r>
      <w:r w:rsidR="00621A7F" w:rsidRPr="008F1487">
        <w:rPr>
          <w:rFonts w:ascii="Arial" w:eastAsia="Times New Roman" w:hAnsi="Arial" w:cs="Arial"/>
          <w:lang w:val="es-ES_tradnl" w:eastAsia="es-ES"/>
        </w:rPr>
        <w:t xml:space="preserve"> .----------------------------------------------- -------------</w:t>
      </w:r>
    </w:p>
    <w:p w:rsidR="000E2A50" w:rsidRPr="008F1487" w:rsidRDefault="000E2A50" w:rsidP="000E2A50">
      <w:pPr>
        <w:pStyle w:val="Prrafodelista"/>
        <w:numPr>
          <w:ilvl w:val="0"/>
          <w:numId w:val="1"/>
        </w:numPr>
        <w:ind w:left="1440"/>
        <w:jc w:val="both"/>
        <w:rPr>
          <w:rFonts w:ascii="Arial" w:eastAsia="Times New Roman" w:hAnsi="Arial" w:cs="Arial"/>
          <w:lang w:val="es-ES_tradnl" w:eastAsia="es-ES"/>
        </w:rPr>
      </w:pPr>
      <w:r w:rsidRPr="008F1487">
        <w:rPr>
          <w:rFonts w:ascii="Arial" w:eastAsia="Times New Roman" w:hAnsi="Arial" w:cs="Arial"/>
          <w:lang w:val="es-ES_tradnl" w:eastAsia="es-ES"/>
        </w:rPr>
        <w:t>Revisión del estatus de las solicitudes de información que se encuentran en proceso.</w:t>
      </w:r>
    </w:p>
    <w:p w:rsidR="000E2A50" w:rsidRPr="008F1487" w:rsidRDefault="000E2A50" w:rsidP="000E2A50">
      <w:pPr>
        <w:pStyle w:val="Prrafodelista"/>
        <w:numPr>
          <w:ilvl w:val="0"/>
          <w:numId w:val="1"/>
        </w:numPr>
        <w:ind w:left="1440"/>
        <w:jc w:val="both"/>
        <w:rPr>
          <w:rFonts w:ascii="Arial" w:eastAsia="Times New Roman" w:hAnsi="Arial" w:cs="Arial"/>
          <w:lang w:val="es-ES_tradnl" w:eastAsia="es-ES"/>
        </w:rPr>
      </w:pPr>
      <w:r w:rsidRPr="008F1487">
        <w:rPr>
          <w:rFonts w:ascii="Arial" w:eastAsia="Times New Roman" w:hAnsi="Arial" w:cs="Arial"/>
          <w:lang w:val="es-ES_tradnl" w:eastAsia="es-ES"/>
        </w:rPr>
        <w:t>Seguimiento a los avances en la carga de información en el Sistema de Portales de Obligaciones de Transparencia de la Plataforma Nacional de Transparencia para dar cumplimiento a las obligaciones señaladas en diversos artículos del Título Quinto de la Ley General de Transparencia y Acceso a la Información Pública.</w:t>
      </w:r>
      <w:r w:rsidR="00621A7F" w:rsidRPr="008F1487">
        <w:rPr>
          <w:rFonts w:ascii="Arial" w:eastAsia="Times New Roman" w:hAnsi="Arial" w:cs="Arial"/>
          <w:lang w:val="es-ES_tradnl" w:eastAsia="es-ES"/>
        </w:rPr>
        <w:t xml:space="preserve"> --------------------------</w:t>
      </w:r>
    </w:p>
    <w:p w:rsidR="00323702" w:rsidRPr="008F1487" w:rsidRDefault="00197433" w:rsidP="00197433">
      <w:pPr>
        <w:pStyle w:val="Prrafodelista"/>
        <w:numPr>
          <w:ilvl w:val="0"/>
          <w:numId w:val="1"/>
        </w:numPr>
        <w:ind w:left="1440"/>
        <w:jc w:val="both"/>
        <w:rPr>
          <w:rFonts w:ascii="Arial" w:eastAsia="Times New Roman" w:hAnsi="Arial" w:cs="Arial"/>
          <w:lang w:val="es-ES_tradnl" w:eastAsia="es-ES"/>
        </w:rPr>
      </w:pPr>
      <w:r w:rsidRPr="008F1487">
        <w:rPr>
          <w:rFonts w:ascii="Arial" w:eastAsia="Times New Roman" w:hAnsi="Arial" w:cs="Arial"/>
          <w:lang w:val="es-ES_tradnl" w:eastAsia="es-ES"/>
        </w:rPr>
        <w:t>Asuntos Generales.</w:t>
      </w:r>
      <w:r w:rsidR="00DE4813" w:rsidRPr="008F1487">
        <w:rPr>
          <w:rFonts w:ascii="Arial" w:eastAsia="Times New Roman" w:hAnsi="Arial" w:cs="Arial"/>
          <w:lang w:val="es-ES_tradnl" w:eastAsia="es-ES"/>
        </w:rPr>
        <w:t xml:space="preserve"> ----------------------------------------------------------------------------------------</w:t>
      </w:r>
    </w:p>
    <w:p w:rsidR="008F4E6C" w:rsidRPr="008F1487" w:rsidRDefault="00323702" w:rsidP="00323702">
      <w:pPr>
        <w:jc w:val="both"/>
        <w:rPr>
          <w:rFonts w:ascii="Arial" w:eastAsia="Times New Roman" w:hAnsi="Arial" w:cs="Arial"/>
          <w:sz w:val="22"/>
          <w:szCs w:val="22"/>
        </w:rPr>
      </w:pPr>
      <w:r w:rsidRPr="008F1487">
        <w:rPr>
          <w:rFonts w:ascii="Arial" w:eastAsia="Times New Roman" w:hAnsi="Arial" w:cs="Arial"/>
          <w:sz w:val="22"/>
          <w:szCs w:val="22"/>
        </w:rPr>
        <w:t>Verificando el quórum legal y aprobado el orden del día, se procedió con el punto siguiente.</w:t>
      </w:r>
    </w:p>
    <w:p w:rsidR="008F4E6C" w:rsidRPr="008F1487" w:rsidRDefault="008F4E6C" w:rsidP="00323702">
      <w:pPr>
        <w:jc w:val="both"/>
        <w:rPr>
          <w:rFonts w:ascii="Arial" w:eastAsia="Times New Roman" w:hAnsi="Arial" w:cs="Arial"/>
          <w:sz w:val="22"/>
          <w:szCs w:val="22"/>
        </w:rPr>
      </w:pPr>
    </w:p>
    <w:p w:rsidR="0086752A" w:rsidRPr="008F1487" w:rsidRDefault="003B5B1C" w:rsidP="0086752A">
      <w:pPr>
        <w:pStyle w:val="Prrafodelista"/>
        <w:numPr>
          <w:ilvl w:val="0"/>
          <w:numId w:val="2"/>
        </w:numPr>
        <w:spacing w:after="160" w:line="259" w:lineRule="auto"/>
        <w:jc w:val="both"/>
        <w:rPr>
          <w:rFonts w:ascii="Arial" w:eastAsia="Times New Roman" w:hAnsi="Arial" w:cs="Arial"/>
          <w:lang w:val="es-ES_tradnl" w:eastAsia="es-ES"/>
        </w:rPr>
      </w:pPr>
      <w:r w:rsidRPr="008F1487">
        <w:rPr>
          <w:rFonts w:ascii="Arial" w:hAnsi="Arial" w:cs="Arial"/>
          <w:b/>
          <w:lang w:val="es-ES_tradnl"/>
        </w:rPr>
        <w:t>INFORMACIÒN DEL GRUPO INTERDISCIPLINARIO.</w:t>
      </w:r>
      <w:r w:rsidR="00DE4813" w:rsidRPr="008F1487">
        <w:rPr>
          <w:rFonts w:ascii="Arial" w:eastAsia="Times New Roman" w:hAnsi="Arial" w:cs="Arial"/>
          <w:lang w:val="es-ES_tradnl" w:eastAsia="es-ES"/>
        </w:rPr>
        <w:t>--------------------------------------------------</w:t>
      </w:r>
    </w:p>
    <w:p w:rsidR="009231EB" w:rsidRDefault="00AF3555" w:rsidP="003B5B1C">
      <w:pPr>
        <w:spacing w:after="160" w:line="259" w:lineRule="auto"/>
        <w:jc w:val="both"/>
        <w:rPr>
          <w:rFonts w:ascii="Arial" w:hAnsi="Arial" w:cs="Arial"/>
          <w:sz w:val="22"/>
          <w:szCs w:val="22"/>
        </w:rPr>
      </w:pPr>
      <w:r w:rsidRPr="008F1487">
        <w:rPr>
          <w:rFonts w:ascii="Arial" w:hAnsi="Arial" w:cs="Arial"/>
          <w:sz w:val="22"/>
          <w:szCs w:val="22"/>
        </w:rPr>
        <w:t>El Titular del Comité cedió la palabra a la Lic. Silvia Hernánd</w:t>
      </w:r>
      <w:r w:rsidR="00F8129A" w:rsidRPr="008F1487">
        <w:rPr>
          <w:rFonts w:ascii="Arial" w:hAnsi="Arial" w:cs="Arial"/>
          <w:sz w:val="22"/>
          <w:szCs w:val="22"/>
        </w:rPr>
        <w:t xml:space="preserve">ez </w:t>
      </w:r>
      <w:proofErr w:type="spellStart"/>
      <w:r w:rsidR="00F8129A" w:rsidRPr="008F1487">
        <w:rPr>
          <w:rFonts w:ascii="Arial" w:hAnsi="Arial" w:cs="Arial"/>
          <w:sz w:val="22"/>
          <w:szCs w:val="22"/>
        </w:rPr>
        <w:t>Solis</w:t>
      </w:r>
      <w:proofErr w:type="spellEnd"/>
      <w:r w:rsidR="00F8129A" w:rsidRPr="008F1487">
        <w:rPr>
          <w:rFonts w:ascii="Arial" w:hAnsi="Arial" w:cs="Arial"/>
          <w:sz w:val="22"/>
          <w:szCs w:val="22"/>
        </w:rPr>
        <w:t>, quien mencionó que la información que recabó</w:t>
      </w:r>
      <w:r w:rsidR="00F85A4F">
        <w:rPr>
          <w:rFonts w:ascii="Arial" w:hAnsi="Arial" w:cs="Arial"/>
          <w:sz w:val="22"/>
          <w:szCs w:val="22"/>
        </w:rPr>
        <w:t xml:space="preserve"> del Grupo Interdisciplinario fue  por medio de la Mtra. Guadalupe Rivera</w:t>
      </w:r>
      <w:r w:rsidR="009231EB">
        <w:rPr>
          <w:rFonts w:ascii="Arial" w:hAnsi="Arial" w:cs="Arial"/>
          <w:sz w:val="22"/>
          <w:szCs w:val="22"/>
        </w:rPr>
        <w:t>,</w:t>
      </w:r>
      <w:r w:rsidR="00F85A4F">
        <w:rPr>
          <w:rFonts w:ascii="Arial" w:hAnsi="Arial" w:cs="Arial"/>
          <w:sz w:val="22"/>
          <w:szCs w:val="22"/>
        </w:rPr>
        <w:t xml:space="preserve"> quien anteriormente asistía a reuniones del Grupo. La información </w:t>
      </w:r>
      <w:proofErr w:type="spellStart"/>
      <w:r w:rsidR="00F85A4F">
        <w:rPr>
          <w:rFonts w:ascii="Arial" w:hAnsi="Arial" w:cs="Arial"/>
          <w:sz w:val="22"/>
          <w:szCs w:val="22"/>
        </w:rPr>
        <w:t>la</w:t>
      </w:r>
      <w:proofErr w:type="spellEnd"/>
      <w:r w:rsidR="00F85A4F">
        <w:rPr>
          <w:rFonts w:ascii="Arial" w:hAnsi="Arial" w:cs="Arial"/>
          <w:sz w:val="22"/>
          <w:szCs w:val="22"/>
        </w:rPr>
        <w:t xml:space="preserve"> </w:t>
      </w:r>
      <w:r w:rsidR="009231EB">
        <w:rPr>
          <w:rFonts w:ascii="Arial" w:hAnsi="Arial" w:cs="Arial"/>
          <w:sz w:val="22"/>
          <w:szCs w:val="22"/>
        </w:rPr>
        <w:t>envío</w:t>
      </w:r>
      <w:r w:rsidR="00F85A4F">
        <w:rPr>
          <w:rFonts w:ascii="Arial" w:hAnsi="Arial" w:cs="Arial"/>
          <w:sz w:val="22"/>
          <w:szCs w:val="22"/>
        </w:rPr>
        <w:t xml:space="preserve"> por </w:t>
      </w:r>
      <w:r w:rsidR="009231EB">
        <w:rPr>
          <w:rFonts w:ascii="Arial" w:hAnsi="Arial" w:cs="Arial"/>
          <w:sz w:val="22"/>
          <w:szCs w:val="22"/>
        </w:rPr>
        <w:t xml:space="preserve">medio de </w:t>
      </w:r>
      <w:r w:rsidR="00F85A4F">
        <w:rPr>
          <w:rFonts w:ascii="Arial" w:hAnsi="Arial" w:cs="Arial"/>
          <w:sz w:val="22"/>
          <w:szCs w:val="22"/>
        </w:rPr>
        <w:t>correo electrónico el 10 de junio</w:t>
      </w:r>
      <w:r w:rsidR="009231EB">
        <w:rPr>
          <w:rFonts w:ascii="Arial" w:hAnsi="Arial" w:cs="Arial"/>
          <w:sz w:val="22"/>
          <w:szCs w:val="22"/>
        </w:rPr>
        <w:t xml:space="preserve"> y es la siguiente:</w:t>
      </w:r>
      <w:r w:rsidR="00F85A4F">
        <w:rPr>
          <w:rFonts w:ascii="Arial" w:hAnsi="Arial" w:cs="Arial"/>
          <w:sz w:val="22"/>
          <w:szCs w:val="22"/>
        </w:rPr>
        <w:t xml:space="preserve"> </w:t>
      </w:r>
    </w:p>
    <w:p w:rsidR="000E34FB" w:rsidRDefault="00AF3555" w:rsidP="003B5B1C">
      <w:pPr>
        <w:spacing w:after="160" w:line="259" w:lineRule="auto"/>
        <w:jc w:val="both"/>
        <w:rPr>
          <w:rFonts w:ascii="Arial" w:hAnsi="Arial" w:cs="Arial"/>
          <w:noProof/>
          <w:sz w:val="22"/>
          <w:szCs w:val="22"/>
          <w:lang w:val="es-ES"/>
        </w:rPr>
      </w:pPr>
      <w:r w:rsidRPr="008F1487">
        <w:rPr>
          <w:rFonts w:ascii="Arial" w:hAnsi="Arial" w:cs="Arial"/>
          <w:noProof/>
          <w:sz w:val="22"/>
          <w:szCs w:val="22"/>
          <w:lang w:val="es-ES"/>
        </w:rPr>
        <w:t>En cumplimiento al ACUERDO que tiene por objeto emitir las Disposiciones Generales en</w:t>
      </w:r>
      <w:r w:rsidR="00F8129A" w:rsidRPr="008F1487">
        <w:rPr>
          <w:rFonts w:ascii="Arial" w:hAnsi="Arial" w:cs="Arial"/>
          <w:noProof/>
          <w:sz w:val="22"/>
          <w:szCs w:val="22"/>
          <w:lang w:val="es-ES"/>
        </w:rPr>
        <w:t xml:space="preserve"> la materia</w:t>
      </w:r>
      <w:r w:rsidRPr="008F1487">
        <w:rPr>
          <w:rFonts w:ascii="Arial" w:hAnsi="Arial" w:cs="Arial"/>
          <w:noProof/>
          <w:sz w:val="22"/>
          <w:szCs w:val="22"/>
          <w:lang w:val="es-ES"/>
        </w:rPr>
        <w:t xml:space="preserve"> </w:t>
      </w:r>
      <w:r w:rsidR="001B6843" w:rsidRPr="008F1487">
        <w:rPr>
          <w:rFonts w:ascii="Arial" w:hAnsi="Arial" w:cs="Arial"/>
          <w:noProof/>
          <w:sz w:val="22"/>
          <w:szCs w:val="22"/>
          <w:lang w:val="es-ES"/>
        </w:rPr>
        <w:t xml:space="preserve">de </w:t>
      </w:r>
      <w:r w:rsidRPr="008F1487">
        <w:rPr>
          <w:rFonts w:ascii="Arial" w:hAnsi="Arial" w:cs="Arial"/>
          <w:noProof/>
          <w:sz w:val="22"/>
          <w:szCs w:val="22"/>
          <w:lang w:val="es-ES"/>
        </w:rPr>
        <w:t xml:space="preserve">Archivos y de </w:t>
      </w:r>
      <w:r w:rsidR="001B6843" w:rsidRPr="008F1487">
        <w:rPr>
          <w:rFonts w:ascii="Arial" w:hAnsi="Arial" w:cs="Arial"/>
          <w:noProof/>
          <w:sz w:val="22"/>
          <w:szCs w:val="22"/>
          <w:lang w:val="es-ES"/>
        </w:rPr>
        <w:t>Gobierno Abierto para la Administraciòn Pùblica Federal y su Anexo Ùnico, publicado en el Diario Oficial de la Federaciò</w:t>
      </w:r>
      <w:r w:rsidR="006D35BE" w:rsidRPr="008F1487">
        <w:rPr>
          <w:rFonts w:ascii="Arial" w:hAnsi="Arial" w:cs="Arial"/>
          <w:noProof/>
          <w:sz w:val="22"/>
          <w:szCs w:val="22"/>
          <w:lang w:val="es-ES"/>
        </w:rPr>
        <w:t>n el 15 de mayo de 2017</w:t>
      </w:r>
      <w:r w:rsidR="001B6843" w:rsidRPr="008F1487">
        <w:rPr>
          <w:rFonts w:ascii="Arial" w:hAnsi="Arial" w:cs="Arial"/>
          <w:noProof/>
          <w:sz w:val="22"/>
          <w:szCs w:val="22"/>
          <w:lang w:val="es-ES"/>
        </w:rPr>
        <w:t>; en el que se estipula la creaciòn de un Grupo Interdisciplinario</w:t>
      </w:r>
      <w:r w:rsidR="003372D3" w:rsidRPr="008F1487">
        <w:rPr>
          <w:rFonts w:ascii="Arial" w:hAnsi="Arial" w:cs="Arial"/>
          <w:noProof/>
          <w:sz w:val="22"/>
          <w:szCs w:val="22"/>
          <w:lang w:val="es-ES"/>
        </w:rPr>
        <w:t>.</w:t>
      </w:r>
      <w:r w:rsidR="009231EB">
        <w:rPr>
          <w:rFonts w:ascii="Arial" w:hAnsi="Arial" w:cs="Arial"/>
          <w:noProof/>
          <w:sz w:val="22"/>
          <w:szCs w:val="22"/>
          <w:lang w:val="es-ES"/>
        </w:rPr>
        <w:t xml:space="preserve"> </w:t>
      </w:r>
    </w:p>
    <w:p w:rsidR="003372D3" w:rsidRPr="008F1487" w:rsidRDefault="003372D3" w:rsidP="003B5B1C">
      <w:pPr>
        <w:spacing w:after="160" w:line="259" w:lineRule="auto"/>
        <w:jc w:val="both"/>
        <w:rPr>
          <w:rFonts w:ascii="Arial" w:hAnsi="Arial" w:cs="Arial"/>
          <w:noProof/>
          <w:sz w:val="22"/>
          <w:szCs w:val="22"/>
          <w:lang w:val="es-ES"/>
        </w:rPr>
      </w:pPr>
      <w:r w:rsidRPr="008F1487">
        <w:rPr>
          <w:rFonts w:ascii="Arial" w:hAnsi="Arial" w:cs="Arial"/>
          <w:noProof/>
          <w:sz w:val="22"/>
          <w:szCs w:val="22"/>
          <w:lang w:val="es-ES"/>
        </w:rPr>
        <w:t>La integración del Grupo Interdisciplinario del INAOE se fundamenta en la siguiente legislación:</w:t>
      </w:r>
    </w:p>
    <w:p w:rsidR="003372D3" w:rsidRPr="008F1487" w:rsidRDefault="003372D3" w:rsidP="003372D3">
      <w:pPr>
        <w:shd w:val="clear" w:color="auto" w:fill="FFFFFF"/>
        <w:jc w:val="both"/>
        <w:rPr>
          <w:rFonts w:ascii="Arial" w:eastAsia="Times New Roman" w:hAnsi="Arial" w:cs="Arial"/>
          <w:color w:val="000000"/>
          <w:sz w:val="22"/>
          <w:szCs w:val="22"/>
          <w:lang w:eastAsia="es-MX"/>
        </w:rPr>
      </w:pPr>
      <w:r w:rsidRPr="008F1487">
        <w:rPr>
          <w:rFonts w:ascii="Arial" w:eastAsia="Times New Roman" w:hAnsi="Arial" w:cs="Arial"/>
          <w:color w:val="000000"/>
          <w:sz w:val="22"/>
          <w:szCs w:val="22"/>
          <w:lang w:eastAsia="es-MX"/>
        </w:rPr>
        <w:t>Artículo 6º, Apartado A, fracciones I y V de la Constitución Política de los Estados Unidos Mexicanos, que establece como uno de los principios garantizar el ejercicio del derecho de accesos a la información, que los sujetos obligados deberán preservar sus documentos en archivos administrativos actualizados.</w:t>
      </w:r>
    </w:p>
    <w:p w:rsidR="003372D3" w:rsidRPr="008F1487" w:rsidRDefault="003372D3" w:rsidP="003372D3">
      <w:pPr>
        <w:shd w:val="clear" w:color="auto" w:fill="FFFFFF"/>
        <w:jc w:val="both"/>
        <w:rPr>
          <w:rFonts w:ascii="Arial" w:eastAsia="Times New Roman" w:hAnsi="Arial" w:cs="Arial"/>
          <w:color w:val="000000"/>
          <w:sz w:val="22"/>
          <w:szCs w:val="22"/>
          <w:lang w:eastAsia="es-MX"/>
        </w:rPr>
      </w:pPr>
      <w:r w:rsidRPr="008F1487">
        <w:rPr>
          <w:rFonts w:ascii="Arial" w:eastAsia="Times New Roman" w:hAnsi="Arial" w:cs="Arial"/>
          <w:color w:val="000000"/>
          <w:sz w:val="22"/>
          <w:szCs w:val="22"/>
          <w:lang w:eastAsia="es-MX"/>
        </w:rPr>
        <w:t xml:space="preserve">Ley Federal de Archivos, cuyo artículo 1º tiene por objeto establecer las disposiciones que permitan la organización y conservación de archivos, entre otros, de los organismos constitucionales autónomos, con la finalidad de preservar el patrimonio documental de la nación.  </w:t>
      </w:r>
    </w:p>
    <w:p w:rsidR="00621A7F" w:rsidRPr="008F1487" w:rsidRDefault="003372D3" w:rsidP="00621A7F">
      <w:pPr>
        <w:spacing w:after="160" w:line="259" w:lineRule="auto"/>
        <w:jc w:val="both"/>
        <w:rPr>
          <w:rFonts w:ascii="Arial" w:hAnsi="Arial" w:cs="Arial"/>
          <w:noProof/>
          <w:sz w:val="22"/>
          <w:szCs w:val="22"/>
          <w:lang w:val="es-ES"/>
        </w:rPr>
      </w:pPr>
      <w:r w:rsidRPr="008F1487">
        <w:rPr>
          <w:rFonts w:ascii="Arial" w:eastAsia="Times New Roman" w:hAnsi="Arial" w:cs="Arial"/>
          <w:color w:val="000000"/>
          <w:sz w:val="22"/>
          <w:szCs w:val="22"/>
          <w:lang w:eastAsia="es-MX"/>
        </w:rPr>
        <w:t>Lineamientos en materia de organización y conservación de los archivos, emitidos por el Consejo Nacional del Sistema Nacional de Transparencia, Acceso a la Información y Protección de Datos Personales, publicados en el Diario Oficial de la Federación el 4 de mayo de 2016 que prevén, en su artículo séptimo transitorio como un deber de los sujetos establecer el Grupo Interdisciplinario que, mediante el análisis de los procesos y procedimientos institucionales que dan origen a la documentación que integra</w:t>
      </w:r>
      <w:r w:rsidR="006D35BE" w:rsidRPr="008F1487">
        <w:rPr>
          <w:rFonts w:ascii="Arial" w:eastAsia="Times New Roman" w:hAnsi="Arial" w:cs="Arial"/>
          <w:color w:val="000000"/>
          <w:sz w:val="22"/>
          <w:szCs w:val="22"/>
          <w:lang w:eastAsia="es-MX"/>
        </w:rPr>
        <w:t>n</w:t>
      </w:r>
      <w:r w:rsidRPr="008F1487">
        <w:rPr>
          <w:rFonts w:ascii="Arial" w:eastAsia="Times New Roman" w:hAnsi="Arial" w:cs="Arial"/>
          <w:color w:val="000000"/>
          <w:sz w:val="22"/>
          <w:szCs w:val="22"/>
          <w:lang w:eastAsia="es-MX"/>
        </w:rPr>
        <w:t xml:space="preserve"> los expedientes de cada serie, permita establecer los valores documentales, plazos de conservación y políticas que garanticen el acceso a la información, así como la disposición documental. Asimismo, el lineamiento cuarto fracción XXV establece que el Grupo Interdisciplinario debe</w:t>
      </w:r>
      <w:r w:rsidR="005B01BA" w:rsidRPr="008F1487">
        <w:rPr>
          <w:rFonts w:ascii="Arial" w:eastAsia="Times New Roman" w:hAnsi="Arial" w:cs="Arial"/>
          <w:color w:val="000000"/>
          <w:sz w:val="22"/>
          <w:szCs w:val="22"/>
          <w:lang w:eastAsia="es-MX"/>
        </w:rPr>
        <w:t>rá</w:t>
      </w:r>
      <w:r w:rsidRPr="008F1487">
        <w:rPr>
          <w:rFonts w:ascii="Arial" w:eastAsia="Times New Roman" w:hAnsi="Arial" w:cs="Arial"/>
          <w:color w:val="000000"/>
          <w:sz w:val="22"/>
          <w:szCs w:val="22"/>
          <w:lang w:eastAsia="es-MX"/>
        </w:rPr>
        <w:t xml:space="preserve"> conformarse </w:t>
      </w:r>
      <w:r w:rsidR="00621A7F" w:rsidRPr="008F1487">
        <w:rPr>
          <w:rFonts w:ascii="Arial" w:hAnsi="Arial" w:cs="Arial"/>
          <w:noProof/>
          <w:sz w:val="22"/>
          <w:szCs w:val="22"/>
          <w:lang w:val="es-ES"/>
        </w:rPr>
        <w:t xml:space="preserve">por </w:t>
      </w:r>
      <w:r w:rsidR="005B01BA" w:rsidRPr="008F1487">
        <w:rPr>
          <w:rFonts w:ascii="Arial" w:hAnsi="Arial" w:cs="Arial"/>
          <w:noProof/>
          <w:sz w:val="22"/>
          <w:szCs w:val="22"/>
          <w:lang w:val="es-ES"/>
        </w:rPr>
        <w:t>el titular</w:t>
      </w:r>
      <w:r w:rsidR="00621A7F" w:rsidRPr="008F1487">
        <w:rPr>
          <w:rFonts w:ascii="Arial" w:hAnsi="Arial" w:cs="Arial"/>
          <w:noProof/>
          <w:sz w:val="22"/>
          <w:szCs w:val="22"/>
          <w:lang w:val="es-ES"/>
        </w:rPr>
        <w:t xml:space="preserve"> del Àrea Coordinadora de Archivos, de la Unidad de Transparencia , de las àreas o unidaddes administrativas de PLaneaciòn Estratègica, Jurìdica, de Mejora Continua, de los Òrganos Internos de Control o de las unidades de responsabilidades, de las àreas responsables de la informaciòn y, en su caso, del Archivo Històrico.</w:t>
      </w:r>
      <w:r w:rsidR="009231EB">
        <w:rPr>
          <w:rFonts w:ascii="Arial" w:hAnsi="Arial" w:cs="Arial"/>
          <w:noProof/>
          <w:sz w:val="22"/>
          <w:szCs w:val="22"/>
          <w:lang w:val="es-ES"/>
        </w:rPr>
        <w:t xml:space="preserve"> Con la entrada en vigor de la Ley General de Archivos  (transitorio segundo) se abroga la Ley Federal de Archivos y se derogan todas aquellas disposiciones que contravengan en la Ley General. </w:t>
      </w:r>
    </w:p>
    <w:p w:rsidR="00621A7F" w:rsidRPr="008F1487" w:rsidRDefault="00621A7F" w:rsidP="003372D3">
      <w:pPr>
        <w:shd w:val="clear" w:color="auto" w:fill="FFFFFF"/>
        <w:jc w:val="both"/>
        <w:rPr>
          <w:rFonts w:ascii="Arial" w:eastAsia="Times New Roman" w:hAnsi="Arial" w:cs="Arial"/>
          <w:color w:val="000000"/>
          <w:sz w:val="22"/>
          <w:szCs w:val="22"/>
          <w:lang w:eastAsia="es-MX"/>
        </w:rPr>
      </w:pPr>
    </w:p>
    <w:p w:rsidR="00621A7F" w:rsidRDefault="00621A7F" w:rsidP="00621A7F">
      <w:pPr>
        <w:jc w:val="both"/>
        <w:rPr>
          <w:rFonts w:ascii="Arial" w:hAnsi="Arial" w:cs="Arial"/>
          <w:sz w:val="22"/>
          <w:szCs w:val="22"/>
        </w:rPr>
      </w:pPr>
      <w:r w:rsidRPr="008F1487">
        <w:rPr>
          <w:rFonts w:ascii="Arial" w:hAnsi="Arial" w:cs="Arial"/>
          <w:sz w:val="22"/>
          <w:szCs w:val="22"/>
        </w:rPr>
        <w:lastRenderedPageBreak/>
        <w:t>El Grupo Interdisciplinario del INAOE tendrá las siguientes funciones</w:t>
      </w:r>
      <w:proofErr w:type="gramStart"/>
      <w:r w:rsidRPr="008F1487">
        <w:rPr>
          <w:rFonts w:ascii="Arial" w:hAnsi="Arial" w:cs="Arial"/>
          <w:sz w:val="22"/>
          <w:szCs w:val="22"/>
        </w:rPr>
        <w:t>:--------------------------------</w:t>
      </w:r>
      <w:proofErr w:type="gramEnd"/>
      <w:r w:rsidRPr="008F1487">
        <w:rPr>
          <w:rFonts w:ascii="Arial" w:hAnsi="Arial" w:cs="Arial"/>
          <w:sz w:val="22"/>
          <w:szCs w:val="22"/>
        </w:rPr>
        <w:t xml:space="preserve"> ---------</w:t>
      </w:r>
    </w:p>
    <w:p w:rsidR="00286E75" w:rsidRPr="008F1487" w:rsidRDefault="00286E75" w:rsidP="00621A7F">
      <w:pPr>
        <w:jc w:val="both"/>
        <w:rPr>
          <w:rFonts w:ascii="Arial" w:hAnsi="Arial" w:cs="Arial"/>
          <w:sz w:val="22"/>
          <w:szCs w:val="22"/>
        </w:rPr>
      </w:pPr>
    </w:p>
    <w:p w:rsidR="00621A7F" w:rsidRPr="008F1487" w:rsidRDefault="00621A7F" w:rsidP="00621A7F">
      <w:pPr>
        <w:pStyle w:val="Prrafodelista"/>
        <w:numPr>
          <w:ilvl w:val="0"/>
          <w:numId w:val="6"/>
        </w:numPr>
        <w:jc w:val="both"/>
        <w:rPr>
          <w:rFonts w:ascii="Arial" w:hAnsi="Arial" w:cs="Arial"/>
        </w:rPr>
      </w:pPr>
      <w:r w:rsidRPr="008F1487">
        <w:rPr>
          <w:rFonts w:ascii="Arial" w:hAnsi="Arial" w:cs="Arial"/>
        </w:rPr>
        <w:t>Analizar los procesos y procedimientos institucionales que dan origen a la documentación que integran los expedientes de cada serie.----------------------------------- --------------------------------------</w:t>
      </w:r>
    </w:p>
    <w:p w:rsidR="00621A7F" w:rsidRPr="008F1487" w:rsidRDefault="00621A7F" w:rsidP="00621A7F">
      <w:pPr>
        <w:pStyle w:val="Prrafodelista"/>
        <w:numPr>
          <w:ilvl w:val="0"/>
          <w:numId w:val="6"/>
        </w:numPr>
        <w:jc w:val="both"/>
        <w:rPr>
          <w:rFonts w:ascii="Arial" w:hAnsi="Arial" w:cs="Arial"/>
        </w:rPr>
      </w:pPr>
      <w:r w:rsidRPr="008F1487">
        <w:rPr>
          <w:rFonts w:ascii="Arial" w:hAnsi="Arial" w:cs="Arial"/>
        </w:rPr>
        <w:t>Coadyuvar en el establecimiento de  los valores documentales, plazos de conservación y disposición final de la documentación, así como de políticas que garanticen el acceso a la información. -------------------------------------------------------------------------------------------------------------</w:t>
      </w:r>
    </w:p>
    <w:p w:rsidR="00621A7F" w:rsidRPr="008F1487" w:rsidRDefault="00621A7F" w:rsidP="00621A7F">
      <w:pPr>
        <w:pStyle w:val="Prrafodelista"/>
        <w:numPr>
          <w:ilvl w:val="0"/>
          <w:numId w:val="6"/>
        </w:numPr>
        <w:jc w:val="both"/>
        <w:rPr>
          <w:rFonts w:ascii="Arial" w:hAnsi="Arial" w:cs="Arial"/>
        </w:rPr>
      </w:pPr>
      <w:r w:rsidRPr="008F1487">
        <w:rPr>
          <w:rFonts w:ascii="Arial" w:hAnsi="Arial" w:cs="Arial"/>
        </w:rPr>
        <w:t>Analizar e identificar las condiciones de los documentos que les confieren características administrativas, legales y fiscales, con la finalidad de establecer criterios y plazos de vigencia, así como de disposición documental.-------------------------- --------------------------------------------------</w:t>
      </w:r>
    </w:p>
    <w:p w:rsidR="00621A7F" w:rsidRPr="008F1487" w:rsidRDefault="00621A7F" w:rsidP="00621A7F">
      <w:pPr>
        <w:pStyle w:val="Prrafodelista"/>
        <w:numPr>
          <w:ilvl w:val="0"/>
          <w:numId w:val="6"/>
        </w:numPr>
        <w:jc w:val="both"/>
        <w:rPr>
          <w:rFonts w:ascii="Arial" w:hAnsi="Arial" w:cs="Arial"/>
        </w:rPr>
      </w:pPr>
      <w:r w:rsidRPr="008F1487">
        <w:rPr>
          <w:rFonts w:ascii="Arial" w:hAnsi="Arial" w:cs="Arial"/>
        </w:rPr>
        <w:t>Establecer políticas que garanticen el acceso a la información.-------------------------------- ----------</w:t>
      </w:r>
    </w:p>
    <w:p w:rsidR="00621A7F" w:rsidRPr="008F1487" w:rsidRDefault="00621A7F" w:rsidP="00621A7F">
      <w:pPr>
        <w:pStyle w:val="Prrafodelista"/>
        <w:numPr>
          <w:ilvl w:val="0"/>
          <w:numId w:val="6"/>
        </w:numPr>
        <w:jc w:val="both"/>
        <w:rPr>
          <w:rFonts w:ascii="Arial" w:hAnsi="Arial" w:cs="Arial"/>
        </w:rPr>
      </w:pPr>
      <w:r w:rsidRPr="008F1487">
        <w:rPr>
          <w:rFonts w:ascii="Arial" w:hAnsi="Arial" w:cs="Arial"/>
        </w:rPr>
        <w:t>Establecer políticas que contribuyan a la selección sistemática de los expedientes de archivo de trámite o concentración cuya vigencia documental o uso ha prescrito, con el fin de realizar la baja documental o transferirlos.--------------------------------------------------- -----------------------------</w:t>
      </w:r>
    </w:p>
    <w:p w:rsidR="00621A7F" w:rsidRPr="008F1487" w:rsidRDefault="00621A7F" w:rsidP="006D35BE">
      <w:pPr>
        <w:pStyle w:val="Prrafodelista"/>
        <w:numPr>
          <w:ilvl w:val="0"/>
          <w:numId w:val="6"/>
        </w:numPr>
        <w:jc w:val="both"/>
        <w:rPr>
          <w:rFonts w:ascii="Arial" w:hAnsi="Arial" w:cs="Arial"/>
        </w:rPr>
      </w:pPr>
      <w:r w:rsidRPr="008F1487">
        <w:rPr>
          <w:rFonts w:ascii="Arial" w:hAnsi="Arial" w:cs="Arial"/>
        </w:rPr>
        <w:t>Elaborar y aprobar sus reglas de operación.---------------------------------------------------------</w:t>
      </w:r>
      <w:r w:rsidR="001F6CF5" w:rsidRPr="008F1487">
        <w:rPr>
          <w:rFonts w:ascii="Arial" w:hAnsi="Arial" w:cs="Arial"/>
        </w:rPr>
        <w:t xml:space="preserve"> ----------</w:t>
      </w:r>
    </w:p>
    <w:p w:rsidR="00621A7F" w:rsidRPr="008F1487" w:rsidRDefault="00621A7F" w:rsidP="00621A7F">
      <w:pPr>
        <w:jc w:val="both"/>
        <w:rPr>
          <w:rFonts w:ascii="Arial" w:hAnsi="Arial" w:cs="Arial"/>
          <w:sz w:val="22"/>
          <w:szCs w:val="22"/>
        </w:rPr>
      </w:pPr>
    </w:p>
    <w:p w:rsidR="00621A7F" w:rsidRDefault="00621A7F" w:rsidP="00621A7F">
      <w:pPr>
        <w:jc w:val="both"/>
        <w:rPr>
          <w:rFonts w:ascii="Arial" w:hAnsi="Arial" w:cs="Arial"/>
          <w:sz w:val="22"/>
          <w:szCs w:val="22"/>
        </w:rPr>
      </w:pPr>
      <w:r w:rsidRPr="008F1487">
        <w:rPr>
          <w:rFonts w:ascii="Arial" w:hAnsi="Arial" w:cs="Arial"/>
          <w:sz w:val="22"/>
          <w:szCs w:val="22"/>
        </w:rPr>
        <w:t>El Grupo Interdisciplinario del INAOE funcionará de la siguiente manera</w:t>
      </w:r>
      <w:proofErr w:type="gramStart"/>
      <w:r w:rsidRPr="008F1487">
        <w:rPr>
          <w:rFonts w:ascii="Arial" w:hAnsi="Arial" w:cs="Arial"/>
          <w:sz w:val="22"/>
          <w:szCs w:val="22"/>
        </w:rPr>
        <w:t>:----------------------------</w:t>
      </w:r>
      <w:proofErr w:type="gramEnd"/>
      <w:r w:rsidR="001F6CF5" w:rsidRPr="008F1487">
        <w:rPr>
          <w:rFonts w:ascii="Arial" w:hAnsi="Arial" w:cs="Arial"/>
          <w:sz w:val="22"/>
          <w:szCs w:val="22"/>
        </w:rPr>
        <w:t xml:space="preserve"> ----------</w:t>
      </w:r>
    </w:p>
    <w:p w:rsidR="00286E75" w:rsidRPr="008F1487" w:rsidRDefault="00286E75" w:rsidP="00621A7F">
      <w:pPr>
        <w:jc w:val="both"/>
        <w:rPr>
          <w:rFonts w:ascii="Arial" w:hAnsi="Arial" w:cs="Arial"/>
          <w:sz w:val="22"/>
          <w:szCs w:val="22"/>
        </w:rPr>
      </w:pPr>
    </w:p>
    <w:p w:rsidR="00621A7F" w:rsidRPr="008F1487" w:rsidRDefault="00621A7F" w:rsidP="00621A7F">
      <w:pPr>
        <w:pStyle w:val="Prrafodelista"/>
        <w:numPr>
          <w:ilvl w:val="0"/>
          <w:numId w:val="5"/>
        </w:numPr>
        <w:jc w:val="both"/>
        <w:rPr>
          <w:rFonts w:ascii="Arial" w:hAnsi="Arial" w:cs="Arial"/>
        </w:rPr>
      </w:pPr>
      <w:r w:rsidRPr="008F1487">
        <w:rPr>
          <w:rFonts w:ascii="Arial" w:hAnsi="Arial" w:cs="Arial"/>
        </w:rPr>
        <w:t>Sesionará dos veces al año para revisar y hacer modificaciones, en su caso, al Catálogo de Disposición Documental. Asimismo, sostendrá reuniones extraordinarias en caso de que se requiera revisar algún tema relacionado con su ámbito de actuación y sus objetivos. -------------</w:t>
      </w:r>
    </w:p>
    <w:p w:rsidR="00621A7F" w:rsidRPr="008F1487" w:rsidRDefault="00621A7F" w:rsidP="00621A7F">
      <w:pPr>
        <w:pStyle w:val="Prrafodelista"/>
        <w:numPr>
          <w:ilvl w:val="0"/>
          <w:numId w:val="5"/>
        </w:numPr>
        <w:jc w:val="both"/>
        <w:rPr>
          <w:rFonts w:ascii="Arial" w:hAnsi="Arial" w:cs="Arial"/>
        </w:rPr>
      </w:pPr>
      <w:r w:rsidRPr="008F1487">
        <w:rPr>
          <w:rFonts w:ascii="Arial" w:hAnsi="Arial" w:cs="Arial"/>
        </w:rPr>
        <w:t>Todos sus integrantes participarán con voz y voto. En caso de empate, tendrá voto de calidad la titular del Área Coordinadora de Archivos.----------------------------------------------</w:t>
      </w:r>
      <w:r w:rsidR="001F6CF5" w:rsidRPr="008F1487">
        <w:rPr>
          <w:rFonts w:ascii="Arial" w:hAnsi="Arial" w:cs="Arial"/>
        </w:rPr>
        <w:t xml:space="preserve"> --------------------</w:t>
      </w:r>
    </w:p>
    <w:p w:rsidR="00621A7F" w:rsidRPr="008F1487" w:rsidRDefault="00621A7F" w:rsidP="00621A7F">
      <w:pPr>
        <w:pStyle w:val="Prrafodelista"/>
        <w:numPr>
          <w:ilvl w:val="0"/>
          <w:numId w:val="5"/>
        </w:numPr>
        <w:jc w:val="both"/>
        <w:rPr>
          <w:rFonts w:ascii="Arial" w:hAnsi="Arial" w:cs="Arial"/>
        </w:rPr>
      </w:pPr>
      <w:r w:rsidRPr="008F1487">
        <w:rPr>
          <w:rFonts w:ascii="Arial" w:hAnsi="Arial" w:cs="Arial"/>
        </w:rPr>
        <w:t>Sesionará válidamente con la mitad más uno de sus integrantes y los acuerdos serán tomados por mayoría de votos.--------------------------------------------------------------------------</w:t>
      </w:r>
      <w:r w:rsidR="001F6CF5" w:rsidRPr="008F1487">
        <w:rPr>
          <w:rFonts w:ascii="Arial" w:hAnsi="Arial" w:cs="Arial"/>
        </w:rPr>
        <w:t>-----------------------</w:t>
      </w:r>
    </w:p>
    <w:p w:rsidR="00621A7F" w:rsidRPr="008F1487" w:rsidRDefault="00621A7F" w:rsidP="00621A7F">
      <w:pPr>
        <w:pStyle w:val="Prrafodelista"/>
        <w:numPr>
          <w:ilvl w:val="0"/>
          <w:numId w:val="5"/>
        </w:numPr>
        <w:jc w:val="both"/>
        <w:rPr>
          <w:rFonts w:ascii="Arial" w:hAnsi="Arial" w:cs="Arial"/>
        </w:rPr>
      </w:pPr>
      <w:r w:rsidRPr="008F1487">
        <w:rPr>
          <w:rFonts w:ascii="Arial" w:hAnsi="Arial" w:cs="Arial"/>
        </w:rPr>
        <w:t>Sus integrantes podrán designar a sus respectivos suplentes, lo cual harán del conocimiento del Secretario del Grupo.---------------------------------------------------------------</w:t>
      </w:r>
      <w:r w:rsidR="001F6CF5" w:rsidRPr="008F1487">
        <w:rPr>
          <w:rFonts w:ascii="Arial" w:hAnsi="Arial" w:cs="Arial"/>
        </w:rPr>
        <w:t xml:space="preserve"> ---------------------------</w:t>
      </w:r>
    </w:p>
    <w:p w:rsidR="002F0F11" w:rsidRPr="008F1487" w:rsidRDefault="00621A7F" w:rsidP="008F1487">
      <w:pPr>
        <w:pStyle w:val="Prrafodelista"/>
        <w:numPr>
          <w:ilvl w:val="0"/>
          <w:numId w:val="5"/>
        </w:numPr>
        <w:jc w:val="both"/>
        <w:rPr>
          <w:rFonts w:ascii="Arial" w:hAnsi="Arial" w:cs="Arial"/>
        </w:rPr>
      </w:pPr>
      <w:r w:rsidRPr="008F1487">
        <w:rPr>
          <w:rFonts w:ascii="Arial" w:hAnsi="Arial" w:cs="Arial"/>
        </w:rPr>
        <w:t>La titular del Área Coordinadora de Archivos fungirá como Secretaria (o) y será responsable de convocar y conducir las sesiones, recibir las comunicaciones de sus integrantes, preparar el orden del día y dar seguimiento al cumplimiento de los acuerdos tomados.------------------------</w:t>
      </w:r>
    </w:p>
    <w:p w:rsidR="00286E75" w:rsidRDefault="002F0F11" w:rsidP="003B5B1C">
      <w:pPr>
        <w:spacing w:after="160" w:line="259" w:lineRule="auto"/>
        <w:jc w:val="both"/>
        <w:rPr>
          <w:rFonts w:ascii="Arial" w:hAnsi="Arial" w:cs="Arial"/>
          <w:sz w:val="22"/>
          <w:szCs w:val="22"/>
          <w:lang w:val="es-ES"/>
        </w:rPr>
      </w:pPr>
      <w:r w:rsidRPr="008F1487">
        <w:rPr>
          <w:rFonts w:ascii="Arial" w:hAnsi="Arial" w:cs="Arial"/>
          <w:sz w:val="22"/>
          <w:szCs w:val="22"/>
          <w:lang w:val="es-ES"/>
        </w:rPr>
        <w:t xml:space="preserve">La Lic. Hernández, mencionó que </w:t>
      </w:r>
      <w:r w:rsidR="005B01BA" w:rsidRPr="008F1487">
        <w:rPr>
          <w:rFonts w:ascii="Arial" w:hAnsi="Arial" w:cs="Arial"/>
          <w:sz w:val="22"/>
          <w:szCs w:val="22"/>
          <w:lang w:val="es-ES"/>
        </w:rPr>
        <w:t xml:space="preserve">las actas y documentos originales </w:t>
      </w:r>
      <w:r w:rsidR="008F1487" w:rsidRPr="008F1487">
        <w:rPr>
          <w:rFonts w:ascii="Arial" w:hAnsi="Arial" w:cs="Arial"/>
          <w:sz w:val="22"/>
          <w:szCs w:val="22"/>
          <w:lang w:val="es-ES"/>
        </w:rPr>
        <w:t xml:space="preserve">del Grupo Interdisciplinario </w:t>
      </w:r>
      <w:r w:rsidR="005B01BA" w:rsidRPr="008F1487">
        <w:rPr>
          <w:rFonts w:ascii="Arial" w:hAnsi="Arial" w:cs="Arial"/>
          <w:sz w:val="22"/>
          <w:szCs w:val="22"/>
          <w:lang w:val="es-ES"/>
        </w:rPr>
        <w:t xml:space="preserve">los </w:t>
      </w:r>
      <w:r w:rsidR="008F1487" w:rsidRPr="008F1487">
        <w:rPr>
          <w:rFonts w:ascii="Arial" w:hAnsi="Arial" w:cs="Arial"/>
          <w:sz w:val="22"/>
          <w:szCs w:val="22"/>
          <w:lang w:val="es-ES"/>
        </w:rPr>
        <w:t>debería</w:t>
      </w:r>
      <w:r w:rsidR="005B01BA" w:rsidRPr="008F1487">
        <w:rPr>
          <w:rFonts w:ascii="Arial" w:hAnsi="Arial" w:cs="Arial"/>
          <w:sz w:val="22"/>
          <w:szCs w:val="22"/>
          <w:lang w:val="es-ES"/>
        </w:rPr>
        <w:t xml:space="preserve"> de tener el Coordinador de Archivos.</w:t>
      </w:r>
      <w:r w:rsidR="00286E75" w:rsidRPr="00286E75">
        <w:rPr>
          <w:rFonts w:ascii="Arial" w:hAnsi="Arial" w:cs="Arial"/>
        </w:rPr>
        <w:t xml:space="preserve"> </w:t>
      </w:r>
      <w:r w:rsidR="00286E75" w:rsidRPr="008F1487">
        <w:rPr>
          <w:rFonts w:ascii="Arial" w:hAnsi="Arial" w:cs="Arial"/>
        </w:rPr>
        <w:t>.--------------------------------------------------------------- ---</w:t>
      </w:r>
    </w:p>
    <w:p w:rsidR="005B01BA" w:rsidRPr="008F1487" w:rsidRDefault="005B01BA" w:rsidP="003B5B1C">
      <w:pPr>
        <w:spacing w:after="160" w:line="259" w:lineRule="auto"/>
        <w:jc w:val="both"/>
        <w:rPr>
          <w:rFonts w:ascii="Arial" w:hAnsi="Arial" w:cs="Arial"/>
          <w:sz w:val="22"/>
          <w:szCs w:val="22"/>
          <w:lang w:val="es-ES"/>
        </w:rPr>
      </w:pPr>
      <w:r w:rsidRPr="008F1487">
        <w:rPr>
          <w:rFonts w:ascii="Arial" w:hAnsi="Arial" w:cs="Arial"/>
          <w:sz w:val="22"/>
          <w:szCs w:val="22"/>
          <w:lang w:val="es-ES"/>
        </w:rPr>
        <w:lastRenderedPageBreak/>
        <w:t xml:space="preserve">EL Mtro. Alejandro Serrano, Coordinador De Archivos, comentó que tiene un control que le dejó la Mtra. </w:t>
      </w:r>
      <w:r w:rsidR="00BD13CD" w:rsidRPr="008F1487">
        <w:rPr>
          <w:rFonts w:ascii="Arial" w:hAnsi="Arial" w:cs="Arial"/>
          <w:sz w:val="22"/>
          <w:szCs w:val="22"/>
          <w:lang w:val="es-ES"/>
        </w:rPr>
        <w:t>Jazmín</w:t>
      </w:r>
      <w:r w:rsidRPr="008F1487">
        <w:rPr>
          <w:rFonts w:ascii="Arial" w:hAnsi="Arial" w:cs="Arial"/>
          <w:sz w:val="22"/>
          <w:szCs w:val="22"/>
          <w:lang w:val="es-ES"/>
        </w:rPr>
        <w:t xml:space="preserve"> Saldaña sobre los acuerdos del Grupo Interdisciplinario. Mencionó que como coordinación de archivos funge como secretario y es </w:t>
      </w:r>
      <w:r w:rsidR="00BD13CD" w:rsidRPr="008F1487">
        <w:rPr>
          <w:rFonts w:ascii="Arial" w:hAnsi="Arial" w:cs="Arial"/>
          <w:sz w:val="22"/>
          <w:szCs w:val="22"/>
          <w:lang w:val="es-ES"/>
        </w:rPr>
        <w:t>la obligación del secretario</w:t>
      </w:r>
      <w:r w:rsidRPr="008F1487">
        <w:rPr>
          <w:rFonts w:ascii="Arial" w:hAnsi="Arial" w:cs="Arial"/>
          <w:sz w:val="22"/>
          <w:szCs w:val="22"/>
          <w:lang w:val="es-ES"/>
        </w:rPr>
        <w:t xml:space="preserve"> de </w:t>
      </w:r>
      <w:r w:rsidR="00BD13CD" w:rsidRPr="008F1487">
        <w:rPr>
          <w:rFonts w:ascii="Arial" w:hAnsi="Arial" w:cs="Arial"/>
          <w:sz w:val="22"/>
          <w:szCs w:val="22"/>
          <w:lang w:val="es-ES"/>
        </w:rPr>
        <w:t xml:space="preserve">convocar a reuniones del Grupo Interdisciplinario. Informó que durante este año no ha habido sesiones por el cambio </w:t>
      </w:r>
      <w:r w:rsidRPr="008F1487">
        <w:rPr>
          <w:rFonts w:ascii="Arial" w:hAnsi="Arial" w:cs="Arial"/>
          <w:sz w:val="22"/>
          <w:szCs w:val="22"/>
          <w:lang w:val="es-ES"/>
        </w:rPr>
        <w:t xml:space="preserve"> </w:t>
      </w:r>
      <w:r w:rsidR="00BD13CD" w:rsidRPr="008F1487">
        <w:rPr>
          <w:rFonts w:ascii="Arial" w:hAnsi="Arial" w:cs="Arial"/>
          <w:sz w:val="22"/>
          <w:szCs w:val="22"/>
          <w:lang w:val="es-ES"/>
        </w:rPr>
        <w:t xml:space="preserve">de personal y por la situación de la Pandemia. Comentó que ya acordó con la Dirección General que va a convocar a una reunión extraordinaria en la semana del 15 o 22 de junio y ahí fijarán el calendario para las 2 sesiones ordinarias y posiblemente otra sesión extraordinaria. </w:t>
      </w:r>
    </w:p>
    <w:p w:rsidR="00A2657A" w:rsidRPr="008F1487" w:rsidRDefault="00A2657A" w:rsidP="003B5B1C">
      <w:pPr>
        <w:spacing w:after="160" w:line="259" w:lineRule="auto"/>
        <w:jc w:val="both"/>
        <w:rPr>
          <w:rFonts w:ascii="Arial" w:hAnsi="Arial" w:cs="Arial"/>
          <w:sz w:val="22"/>
          <w:szCs w:val="22"/>
          <w:lang w:val="es-ES"/>
        </w:rPr>
      </w:pPr>
      <w:r w:rsidRPr="008F1487">
        <w:rPr>
          <w:rFonts w:ascii="Arial" w:hAnsi="Arial" w:cs="Arial"/>
          <w:sz w:val="22"/>
          <w:szCs w:val="22"/>
          <w:lang w:val="es-ES"/>
        </w:rPr>
        <w:t xml:space="preserve">Mencionó que el último acuerdo del 17 de octubre de 2019, fue el GI-2ORD-04-2019, donde El Lic. Miguel Ángel Barrera Márquez, Encargado del Despacho de la Dirección de Administración y Finanzas del INAOE, en su calidad de Titular de la Unidad de Transparencia del INAOE realizará el planteamiento ante el Dr. Edmundo Gutiérrez Domínguez, Director General Interino del INAOE de la ratificación o en su caso la designación que estime pertinente para integrar al Grupo Interdisciplinario.   </w:t>
      </w:r>
    </w:p>
    <w:p w:rsidR="00215F10" w:rsidRPr="008F1487" w:rsidRDefault="00A2657A" w:rsidP="003B5B1C">
      <w:pPr>
        <w:spacing w:after="160" w:line="259" w:lineRule="auto"/>
        <w:jc w:val="both"/>
        <w:rPr>
          <w:rFonts w:ascii="Arial" w:hAnsi="Arial" w:cs="Arial"/>
          <w:sz w:val="22"/>
          <w:szCs w:val="22"/>
          <w:lang w:val="es-ES"/>
        </w:rPr>
      </w:pPr>
      <w:r w:rsidRPr="008F1487">
        <w:rPr>
          <w:rFonts w:ascii="Arial" w:hAnsi="Arial" w:cs="Arial"/>
          <w:sz w:val="22"/>
          <w:szCs w:val="22"/>
          <w:lang w:val="es-ES"/>
        </w:rPr>
        <w:t xml:space="preserve">El Mtro. </w:t>
      </w:r>
      <w:r w:rsidR="006D35BE" w:rsidRPr="008F1487">
        <w:rPr>
          <w:rFonts w:ascii="Arial" w:hAnsi="Arial" w:cs="Arial"/>
          <w:sz w:val="22"/>
          <w:szCs w:val="22"/>
          <w:lang w:val="es-ES"/>
        </w:rPr>
        <w:t>Alejandro Serrano, comentó que él</w:t>
      </w:r>
      <w:r w:rsidRPr="008F1487">
        <w:rPr>
          <w:rFonts w:ascii="Arial" w:hAnsi="Arial" w:cs="Arial"/>
          <w:sz w:val="22"/>
          <w:szCs w:val="22"/>
          <w:lang w:val="es-ES"/>
        </w:rPr>
        <w:t xml:space="preserve"> va a hacer el planteamiento </w:t>
      </w:r>
      <w:r w:rsidR="009D7A28" w:rsidRPr="008F1487">
        <w:rPr>
          <w:rFonts w:ascii="Arial" w:hAnsi="Arial" w:cs="Arial"/>
          <w:sz w:val="22"/>
          <w:szCs w:val="22"/>
          <w:lang w:val="es-ES"/>
        </w:rPr>
        <w:t>con el Dr. Edmundo Gutiérrez</w:t>
      </w:r>
      <w:r w:rsidR="00982A69" w:rsidRPr="008F1487">
        <w:rPr>
          <w:rFonts w:ascii="Arial" w:hAnsi="Arial" w:cs="Arial"/>
          <w:sz w:val="22"/>
          <w:szCs w:val="22"/>
          <w:lang w:val="es-ES"/>
        </w:rPr>
        <w:t>,</w:t>
      </w:r>
      <w:r w:rsidR="009D7A28" w:rsidRPr="008F1487">
        <w:rPr>
          <w:rFonts w:ascii="Arial" w:hAnsi="Arial" w:cs="Arial"/>
          <w:sz w:val="22"/>
          <w:szCs w:val="22"/>
          <w:lang w:val="es-ES"/>
        </w:rPr>
        <w:t xml:space="preserve"> para que ratifique al personal o </w:t>
      </w:r>
      <w:r w:rsidR="00AF11AF" w:rsidRPr="008F1487">
        <w:rPr>
          <w:rFonts w:ascii="Arial" w:hAnsi="Arial" w:cs="Arial"/>
          <w:sz w:val="22"/>
          <w:szCs w:val="22"/>
          <w:lang w:val="es-ES"/>
        </w:rPr>
        <w:t xml:space="preserve">para que </w:t>
      </w:r>
      <w:r w:rsidR="009D7A28" w:rsidRPr="008F1487">
        <w:rPr>
          <w:rFonts w:ascii="Arial" w:hAnsi="Arial" w:cs="Arial"/>
          <w:sz w:val="22"/>
          <w:szCs w:val="22"/>
          <w:lang w:val="es-ES"/>
        </w:rPr>
        <w:t>asigne nuevos integrantes en el Grupo Interdisciplinario. Mencionó que el Grupo Inter</w:t>
      </w:r>
      <w:r w:rsidR="00982A69" w:rsidRPr="008F1487">
        <w:rPr>
          <w:rFonts w:ascii="Arial" w:hAnsi="Arial" w:cs="Arial"/>
          <w:sz w:val="22"/>
          <w:szCs w:val="22"/>
          <w:lang w:val="es-ES"/>
        </w:rPr>
        <w:t xml:space="preserve">disciplinario es una obligación, </w:t>
      </w:r>
      <w:r w:rsidR="009D7A28" w:rsidRPr="008F1487">
        <w:rPr>
          <w:rFonts w:ascii="Arial" w:hAnsi="Arial" w:cs="Arial"/>
          <w:sz w:val="22"/>
          <w:szCs w:val="22"/>
          <w:lang w:val="es-ES"/>
        </w:rPr>
        <w:t>no se puede de</w:t>
      </w:r>
      <w:r w:rsidR="00AF11AF" w:rsidRPr="008F1487">
        <w:rPr>
          <w:rFonts w:ascii="Arial" w:hAnsi="Arial" w:cs="Arial"/>
          <w:sz w:val="22"/>
          <w:szCs w:val="22"/>
          <w:lang w:val="es-ES"/>
        </w:rPr>
        <w:t>shacer</w:t>
      </w:r>
      <w:r w:rsidR="00982A69" w:rsidRPr="008F1487">
        <w:rPr>
          <w:rFonts w:ascii="Arial" w:hAnsi="Arial" w:cs="Arial"/>
          <w:sz w:val="22"/>
          <w:szCs w:val="22"/>
          <w:lang w:val="es-ES"/>
        </w:rPr>
        <w:t xml:space="preserve"> y seria una omisión a la Norma. Informó que en otros acuerdos que recibió</w:t>
      </w:r>
      <w:r w:rsidR="006D35BE" w:rsidRPr="008F1487">
        <w:rPr>
          <w:rFonts w:ascii="Arial" w:hAnsi="Arial" w:cs="Arial"/>
          <w:sz w:val="22"/>
          <w:szCs w:val="22"/>
          <w:lang w:val="es-ES"/>
        </w:rPr>
        <w:t>,</w:t>
      </w:r>
      <w:r w:rsidR="00982A69" w:rsidRPr="008F1487">
        <w:rPr>
          <w:rFonts w:ascii="Arial" w:hAnsi="Arial" w:cs="Arial"/>
          <w:sz w:val="22"/>
          <w:szCs w:val="22"/>
          <w:lang w:val="es-ES"/>
        </w:rPr>
        <w:t xml:space="preserve"> está el trabajo que iban realizando </w:t>
      </w:r>
      <w:r w:rsidR="00A2049C" w:rsidRPr="008F1487">
        <w:rPr>
          <w:rFonts w:ascii="Arial" w:hAnsi="Arial" w:cs="Arial"/>
          <w:sz w:val="22"/>
          <w:szCs w:val="22"/>
          <w:lang w:val="es-ES"/>
        </w:rPr>
        <w:t>conforme a los documentos del archivo del evento del Eclipse del Sol del 11 de julio de 1991, comentó que el no recibió los avances e información de lo que habían avanzado.</w:t>
      </w:r>
    </w:p>
    <w:p w:rsidR="00215F10" w:rsidRPr="008F1487" w:rsidRDefault="00A2049C" w:rsidP="003B5B1C">
      <w:pPr>
        <w:spacing w:after="160" w:line="259" w:lineRule="auto"/>
        <w:jc w:val="both"/>
        <w:rPr>
          <w:rFonts w:ascii="Arial" w:hAnsi="Arial" w:cs="Arial"/>
          <w:sz w:val="22"/>
          <w:szCs w:val="22"/>
          <w:lang w:val="es-ES"/>
        </w:rPr>
      </w:pPr>
      <w:r w:rsidRPr="008F1487">
        <w:rPr>
          <w:rFonts w:ascii="Arial" w:hAnsi="Arial" w:cs="Arial"/>
          <w:sz w:val="22"/>
          <w:szCs w:val="22"/>
          <w:lang w:val="es-ES"/>
        </w:rPr>
        <w:t xml:space="preserve">Informó que habrá  un posible acuerdo con el Laboratorio Universitario de Imagen y Memoria  (BUAP), para capacitaciones en el tema </w:t>
      </w:r>
      <w:r w:rsidR="00215F10" w:rsidRPr="008F1487">
        <w:rPr>
          <w:rFonts w:ascii="Arial" w:hAnsi="Arial" w:cs="Arial"/>
          <w:sz w:val="22"/>
          <w:szCs w:val="22"/>
          <w:lang w:val="es-ES"/>
        </w:rPr>
        <w:t>de valoración de archivos audiovisuales y fotográficos, esto todavía está en una  propuesta.</w:t>
      </w:r>
    </w:p>
    <w:p w:rsidR="006D35BE" w:rsidRPr="008F1487" w:rsidRDefault="00215F10" w:rsidP="003B5B1C">
      <w:pPr>
        <w:spacing w:after="160" w:line="259" w:lineRule="auto"/>
        <w:jc w:val="both"/>
        <w:rPr>
          <w:rFonts w:ascii="Arial" w:hAnsi="Arial" w:cs="Arial"/>
          <w:sz w:val="22"/>
          <w:szCs w:val="22"/>
        </w:rPr>
      </w:pPr>
      <w:r w:rsidRPr="008F1487">
        <w:rPr>
          <w:rFonts w:ascii="Arial" w:hAnsi="Arial" w:cs="Arial"/>
          <w:sz w:val="22"/>
          <w:szCs w:val="22"/>
        </w:rPr>
        <w:t>El Titular de la Unidad de Transparencia, le sugirió al Mtro. Alejandro Serrano que</w:t>
      </w:r>
      <w:r w:rsidR="006D35BE" w:rsidRPr="008F1487">
        <w:rPr>
          <w:rFonts w:ascii="Arial" w:hAnsi="Arial" w:cs="Arial"/>
          <w:sz w:val="22"/>
          <w:szCs w:val="22"/>
        </w:rPr>
        <w:t>,</w:t>
      </w:r>
      <w:r w:rsidRPr="008F1487">
        <w:rPr>
          <w:rFonts w:ascii="Arial" w:hAnsi="Arial" w:cs="Arial"/>
          <w:sz w:val="22"/>
          <w:szCs w:val="22"/>
        </w:rPr>
        <w:t xml:space="preserve"> antes de convocar a </w:t>
      </w:r>
      <w:r w:rsidR="006D35BE" w:rsidRPr="008F1487">
        <w:rPr>
          <w:rFonts w:ascii="Arial" w:hAnsi="Arial" w:cs="Arial"/>
          <w:sz w:val="22"/>
          <w:szCs w:val="22"/>
        </w:rPr>
        <w:t xml:space="preserve">una </w:t>
      </w:r>
      <w:r w:rsidRPr="008F1487">
        <w:rPr>
          <w:rFonts w:ascii="Arial" w:hAnsi="Arial" w:cs="Arial"/>
          <w:sz w:val="22"/>
          <w:szCs w:val="22"/>
        </w:rPr>
        <w:t>reunión extraordinaria del Grupo Interdisciplinario tiene que checar con las asistentes la agenda para que no se encimen las reuniones.</w:t>
      </w:r>
    </w:p>
    <w:p w:rsidR="00215F10" w:rsidRPr="008F1487" w:rsidRDefault="00215F10" w:rsidP="003B5B1C">
      <w:pPr>
        <w:spacing w:after="160" w:line="259" w:lineRule="auto"/>
        <w:jc w:val="both"/>
        <w:rPr>
          <w:rFonts w:ascii="Arial" w:hAnsi="Arial" w:cs="Arial"/>
          <w:sz w:val="22"/>
          <w:szCs w:val="22"/>
        </w:rPr>
      </w:pPr>
      <w:r w:rsidRPr="008F1487">
        <w:rPr>
          <w:rFonts w:ascii="Arial" w:hAnsi="Arial" w:cs="Arial"/>
          <w:sz w:val="22"/>
          <w:szCs w:val="22"/>
        </w:rPr>
        <w:t xml:space="preserve">  </w:t>
      </w:r>
    </w:p>
    <w:p w:rsidR="00936C7C" w:rsidRPr="008F1487" w:rsidRDefault="003B5B1C" w:rsidP="00936C7C">
      <w:pPr>
        <w:pStyle w:val="Prrafodelista"/>
        <w:numPr>
          <w:ilvl w:val="0"/>
          <w:numId w:val="2"/>
        </w:numPr>
        <w:spacing w:after="160" w:line="259" w:lineRule="auto"/>
        <w:jc w:val="both"/>
        <w:rPr>
          <w:rFonts w:ascii="Arial" w:eastAsia="Times New Roman" w:hAnsi="Arial" w:cs="Arial"/>
          <w:b/>
          <w:lang w:val="es-ES_tradnl" w:eastAsia="es-ES"/>
        </w:rPr>
      </w:pPr>
      <w:r w:rsidRPr="008F1487">
        <w:rPr>
          <w:rFonts w:ascii="Arial" w:eastAsia="Times New Roman" w:hAnsi="Arial" w:cs="Arial"/>
          <w:b/>
          <w:lang w:val="es-ES_tradnl" w:eastAsia="es-ES"/>
        </w:rPr>
        <w:t>REVISIÓN DEL ESTATUS DE LAS SOLICITUDES DE INFORMACIÓN QUE SE ENCUENTRAN EN PROCESO. ----------------------- ----------------------------------------------------------</w:t>
      </w:r>
    </w:p>
    <w:p w:rsidR="002558FF" w:rsidRPr="008F1487" w:rsidRDefault="002558FF" w:rsidP="002558FF">
      <w:pPr>
        <w:spacing w:after="160" w:line="259" w:lineRule="auto"/>
        <w:jc w:val="both"/>
        <w:rPr>
          <w:rFonts w:ascii="Arial" w:hAnsi="Arial" w:cs="Arial"/>
          <w:bCs/>
          <w:sz w:val="22"/>
          <w:szCs w:val="22"/>
        </w:rPr>
      </w:pPr>
      <w:r w:rsidRPr="008F1487">
        <w:rPr>
          <w:rFonts w:ascii="Arial" w:hAnsi="Arial" w:cs="Arial"/>
          <w:sz w:val="22"/>
          <w:szCs w:val="22"/>
        </w:rPr>
        <w:t xml:space="preserve">El Titular del Comité cedió la palabra a la Lic. Silvia Hernández </w:t>
      </w:r>
      <w:proofErr w:type="spellStart"/>
      <w:r w:rsidRPr="008F1487">
        <w:rPr>
          <w:rFonts w:ascii="Arial" w:hAnsi="Arial" w:cs="Arial"/>
          <w:sz w:val="22"/>
          <w:szCs w:val="22"/>
        </w:rPr>
        <w:t>Solis</w:t>
      </w:r>
      <w:proofErr w:type="spellEnd"/>
      <w:r w:rsidRPr="008F1487">
        <w:rPr>
          <w:rFonts w:ascii="Arial" w:hAnsi="Arial" w:cs="Arial"/>
          <w:sz w:val="22"/>
          <w:szCs w:val="22"/>
        </w:rPr>
        <w:t xml:space="preserve">, </w:t>
      </w:r>
      <w:r w:rsidR="008F1487">
        <w:rPr>
          <w:rFonts w:ascii="Arial" w:hAnsi="Arial" w:cs="Arial"/>
          <w:sz w:val="22"/>
          <w:szCs w:val="22"/>
        </w:rPr>
        <w:t xml:space="preserve">quien </w:t>
      </w:r>
      <w:r w:rsidRPr="008F1487">
        <w:rPr>
          <w:rFonts w:ascii="Arial" w:hAnsi="Arial" w:cs="Arial"/>
          <w:sz w:val="22"/>
          <w:szCs w:val="22"/>
        </w:rPr>
        <w:t xml:space="preserve">informó que a la fecha se han recibido 6 solicitudes de información en la Plataforma de Sistema De Solicitudes de Información del INAOE y 5 en la del </w:t>
      </w:r>
      <w:r w:rsidRPr="008F1487">
        <w:rPr>
          <w:rFonts w:ascii="Arial" w:hAnsi="Arial" w:cs="Arial"/>
          <w:bCs/>
          <w:sz w:val="22"/>
          <w:szCs w:val="22"/>
        </w:rPr>
        <w:t xml:space="preserve">INAOE-Fideicomiso De Investigación Científica Y Desarrollo Tecnológico No. 1750-2 y debido a la contingencia sanitaria han ido </w:t>
      </w:r>
      <w:r w:rsidR="008F1487">
        <w:rPr>
          <w:rFonts w:ascii="Arial" w:hAnsi="Arial" w:cs="Arial"/>
          <w:bCs/>
          <w:sz w:val="22"/>
          <w:szCs w:val="22"/>
        </w:rPr>
        <w:t xml:space="preserve">ampliando los </w:t>
      </w:r>
      <w:r w:rsidRPr="008F1487">
        <w:rPr>
          <w:rFonts w:ascii="Arial" w:hAnsi="Arial" w:cs="Arial"/>
          <w:bCs/>
          <w:sz w:val="22"/>
          <w:szCs w:val="22"/>
        </w:rPr>
        <w:t xml:space="preserve">plazos para dar respuesta y </w:t>
      </w:r>
      <w:r w:rsidRPr="008F1487">
        <w:rPr>
          <w:rFonts w:ascii="Arial" w:hAnsi="Arial" w:cs="Arial"/>
          <w:bCs/>
          <w:sz w:val="22"/>
          <w:szCs w:val="22"/>
        </w:rPr>
        <w:lastRenderedPageBreak/>
        <w:t xml:space="preserve">empiezan a correr los días de las solicitudes </w:t>
      </w:r>
      <w:r w:rsidR="008F1487">
        <w:rPr>
          <w:rFonts w:ascii="Arial" w:hAnsi="Arial" w:cs="Arial"/>
          <w:bCs/>
          <w:sz w:val="22"/>
          <w:szCs w:val="22"/>
        </w:rPr>
        <w:t>a partir</w:t>
      </w:r>
      <w:r w:rsidRPr="008F1487">
        <w:rPr>
          <w:rFonts w:ascii="Arial" w:hAnsi="Arial" w:cs="Arial"/>
          <w:bCs/>
          <w:sz w:val="22"/>
          <w:szCs w:val="22"/>
        </w:rPr>
        <w:t xml:space="preserve"> </w:t>
      </w:r>
      <w:r w:rsidR="008F1487">
        <w:rPr>
          <w:rFonts w:ascii="Arial" w:hAnsi="Arial" w:cs="Arial"/>
          <w:bCs/>
          <w:sz w:val="22"/>
          <w:szCs w:val="22"/>
        </w:rPr>
        <w:t>d</w:t>
      </w:r>
      <w:r w:rsidRPr="008F1487">
        <w:rPr>
          <w:rFonts w:ascii="Arial" w:hAnsi="Arial" w:cs="Arial"/>
          <w:bCs/>
          <w:sz w:val="22"/>
          <w:szCs w:val="22"/>
        </w:rPr>
        <w:t xml:space="preserve">el 1 de julio.  De las </w:t>
      </w:r>
      <w:r w:rsidR="0010180A" w:rsidRPr="008F1487">
        <w:rPr>
          <w:rFonts w:ascii="Arial" w:hAnsi="Arial" w:cs="Arial"/>
          <w:bCs/>
          <w:sz w:val="22"/>
          <w:szCs w:val="22"/>
        </w:rPr>
        <w:t>7</w:t>
      </w:r>
      <w:r w:rsidRPr="008F1487">
        <w:rPr>
          <w:rFonts w:ascii="Arial" w:hAnsi="Arial" w:cs="Arial"/>
          <w:bCs/>
          <w:sz w:val="22"/>
          <w:szCs w:val="22"/>
        </w:rPr>
        <w:t xml:space="preserve"> solicitudes de información</w:t>
      </w:r>
      <w:r w:rsidR="00B75ECA" w:rsidRPr="008F1487">
        <w:rPr>
          <w:rFonts w:ascii="Arial" w:hAnsi="Arial" w:cs="Arial"/>
          <w:bCs/>
          <w:sz w:val="22"/>
          <w:szCs w:val="22"/>
        </w:rPr>
        <w:t xml:space="preserve">, 3  ya se han respondido, 2 están en revisión del Lic. Barrera y </w:t>
      </w:r>
      <w:r w:rsidR="0010180A" w:rsidRPr="008F1487">
        <w:rPr>
          <w:rFonts w:ascii="Arial" w:hAnsi="Arial" w:cs="Arial"/>
          <w:bCs/>
          <w:sz w:val="22"/>
          <w:szCs w:val="22"/>
        </w:rPr>
        <w:t>2</w:t>
      </w:r>
      <w:r w:rsidR="008F1487">
        <w:rPr>
          <w:rFonts w:ascii="Arial" w:hAnsi="Arial" w:cs="Arial"/>
          <w:bCs/>
          <w:sz w:val="22"/>
          <w:szCs w:val="22"/>
        </w:rPr>
        <w:t xml:space="preserve"> no se tiene</w:t>
      </w:r>
      <w:r w:rsidR="00B75ECA" w:rsidRPr="008F1487">
        <w:rPr>
          <w:rFonts w:ascii="Arial" w:hAnsi="Arial" w:cs="Arial"/>
          <w:bCs/>
          <w:sz w:val="22"/>
          <w:szCs w:val="22"/>
        </w:rPr>
        <w:t xml:space="preserve"> respuesta, pero todavía se tiene tiempo para responder. De las 5 solicitudes del Fideicomiso, 1 ya se ha respondido, 1 está en revisión del Lic. Barrera y 3 pendientes por responder. </w:t>
      </w:r>
    </w:p>
    <w:p w:rsidR="00BE5CD2" w:rsidRPr="008F1487" w:rsidRDefault="00BE5CD2" w:rsidP="002558FF">
      <w:pPr>
        <w:spacing w:after="160" w:line="259" w:lineRule="auto"/>
        <w:jc w:val="both"/>
        <w:rPr>
          <w:rFonts w:ascii="Arial" w:hAnsi="Arial" w:cs="Arial"/>
          <w:sz w:val="22"/>
          <w:szCs w:val="22"/>
        </w:rPr>
      </w:pPr>
      <w:r w:rsidRPr="008F1487">
        <w:rPr>
          <w:rFonts w:ascii="Arial" w:hAnsi="Arial" w:cs="Arial"/>
          <w:sz w:val="22"/>
          <w:szCs w:val="22"/>
        </w:rPr>
        <w:t xml:space="preserve">En este punto, la Dra. María Margarita Argüelles Gómez, Titular del Órgano Interno de Control, preguntó cuales de las solicitudes están pendientes </w:t>
      </w:r>
      <w:r w:rsidR="00973E8D">
        <w:rPr>
          <w:rFonts w:ascii="Arial" w:hAnsi="Arial" w:cs="Arial"/>
          <w:sz w:val="22"/>
          <w:szCs w:val="22"/>
        </w:rPr>
        <w:t xml:space="preserve">de su atención a lo que la Lic. Hernández </w:t>
      </w:r>
      <w:proofErr w:type="spellStart"/>
      <w:r w:rsidR="00973E8D">
        <w:rPr>
          <w:rFonts w:ascii="Arial" w:hAnsi="Arial" w:cs="Arial"/>
          <w:sz w:val="22"/>
          <w:szCs w:val="22"/>
        </w:rPr>
        <w:t>Solis</w:t>
      </w:r>
      <w:proofErr w:type="spellEnd"/>
      <w:r w:rsidR="00973E8D">
        <w:rPr>
          <w:rFonts w:ascii="Arial" w:hAnsi="Arial" w:cs="Arial"/>
          <w:sz w:val="22"/>
          <w:szCs w:val="22"/>
        </w:rPr>
        <w:t xml:space="preserve"> refirió que eran los siguientes: </w:t>
      </w:r>
    </w:p>
    <w:p w:rsidR="00D709F7" w:rsidRPr="008F1487" w:rsidRDefault="00D709F7" w:rsidP="00D709F7">
      <w:pPr>
        <w:spacing w:after="160" w:line="259" w:lineRule="auto"/>
        <w:jc w:val="center"/>
        <w:rPr>
          <w:rFonts w:ascii="Arial" w:hAnsi="Arial" w:cs="Arial"/>
          <w:sz w:val="22"/>
          <w:szCs w:val="22"/>
        </w:rPr>
      </w:pPr>
      <w:r w:rsidRPr="008F1487">
        <w:rPr>
          <w:rFonts w:ascii="Arial" w:hAnsi="Arial" w:cs="Arial"/>
          <w:sz w:val="22"/>
          <w:szCs w:val="22"/>
        </w:rPr>
        <w:t>Plataforma INAOE</w:t>
      </w:r>
    </w:p>
    <w:tbl>
      <w:tblPr>
        <w:tblW w:w="978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CellMar>
          <w:left w:w="70" w:type="dxa"/>
          <w:right w:w="70" w:type="dxa"/>
        </w:tblCellMar>
        <w:tblLook w:val="04A0"/>
      </w:tblPr>
      <w:tblGrid>
        <w:gridCol w:w="1701"/>
        <w:gridCol w:w="8080"/>
      </w:tblGrid>
      <w:tr w:rsidR="00DE4C40" w:rsidRPr="008F1487" w:rsidTr="008F1487">
        <w:trPr>
          <w:trHeight w:val="790"/>
        </w:trPr>
        <w:tc>
          <w:tcPr>
            <w:tcW w:w="1701" w:type="dxa"/>
            <w:shd w:val="clear" w:color="000000" w:fill="auto"/>
            <w:hideMark/>
          </w:tcPr>
          <w:p w:rsidR="00DE4C40" w:rsidRPr="008F1487" w:rsidRDefault="00DE4C40" w:rsidP="00DE4C40">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1129000001120</w:t>
            </w:r>
          </w:p>
        </w:tc>
        <w:tc>
          <w:tcPr>
            <w:tcW w:w="8080" w:type="dxa"/>
            <w:shd w:val="clear" w:color="000000" w:fill="auto"/>
            <w:noWrap/>
            <w:vAlign w:val="bottom"/>
            <w:hideMark/>
          </w:tcPr>
          <w:p w:rsidR="00DE4C40" w:rsidRPr="008F1487" w:rsidRDefault="00DE4C40" w:rsidP="00DE4C40">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Solicitan el subejercicio en su entidad al primer trimestre de 2020, desglosado por partida específica de acuerdo con el clasificador por objeto de gasto vigente.</w:t>
            </w:r>
          </w:p>
        </w:tc>
      </w:tr>
      <w:tr w:rsidR="0010180A" w:rsidRPr="008F1487" w:rsidTr="008F1487">
        <w:trPr>
          <w:trHeight w:val="790"/>
        </w:trPr>
        <w:tc>
          <w:tcPr>
            <w:tcW w:w="1701" w:type="dxa"/>
            <w:shd w:val="clear" w:color="000000" w:fill="auto"/>
            <w:hideMark/>
          </w:tcPr>
          <w:p w:rsidR="0010180A" w:rsidRPr="008F1487" w:rsidRDefault="0010180A" w:rsidP="00DE4C40">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1129000001320</w:t>
            </w:r>
          </w:p>
        </w:tc>
        <w:tc>
          <w:tcPr>
            <w:tcW w:w="8080" w:type="dxa"/>
            <w:shd w:val="clear" w:color="000000" w:fill="auto"/>
            <w:noWrap/>
            <w:vAlign w:val="bottom"/>
            <w:hideMark/>
          </w:tcPr>
          <w:p w:rsidR="0010180A" w:rsidRPr="008F1487" w:rsidRDefault="0010180A" w:rsidP="00DE4C40">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En la página web institucional no se publica el directorio con los nombres y direcciones emails (correos electrónicos) de todos los funcionarios que laboran en esta entidad, por lo que a pesar de tratarse de información pública, existe un ocultamiento y negativa de información que no puede reservarse, ni restringirse a los particulares, y aunque en la página web se indica que el "directorio está disponible", esto resulta falso e incorrecto, por lo que se solicita que me sea proporcionada la relación con los nombres de todos y cada uno de los trabajadores de confianza, de base, temporales, eventuales, de honorarios y prestadores de servicios independientes, así como la dirección email de cada uno de ellos. La información me debe ser proporcionada por vía electrónica y en caso de negarme la información y remitirme al directorio publico que está incompleto y oculta información, procederé a presentar el recurso correspondiente, por la negativa reiterada a proporcionar la información pública solicitada</w:t>
            </w:r>
          </w:p>
        </w:tc>
      </w:tr>
    </w:tbl>
    <w:p w:rsidR="008F1487" w:rsidRDefault="008F1487" w:rsidP="008F1487">
      <w:pPr>
        <w:spacing w:after="160" w:line="259" w:lineRule="auto"/>
        <w:jc w:val="center"/>
        <w:rPr>
          <w:rFonts w:ascii="Arial" w:hAnsi="Arial" w:cs="Arial"/>
          <w:sz w:val="22"/>
          <w:szCs w:val="22"/>
        </w:rPr>
      </w:pPr>
    </w:p>
    <w:p w:rsidR="00D709F7" w:rsidRPr="008F1487" w:rsidRDefault="00D709F7" w:rsidP="008F1487">
      <w:pPr>
        <w:spacing w:after="160" w:line="259" w:lineRule="auto"/>
        <w:jc w:val="center"/>
        <w:rPr>
          <w:rFonts w:ascii="Arial" w:hAnsi="Arial" w:cs="Arial"/>
          <w:bCs/>
          <w:sz w:val="22"/>
          <w:szCs w:val="22"/>
        </w:rPr>
      </w:pPr>
      <w:r w:rsidRPr="008F1487">
        <w:rPr>
          <w:rFonts w:ascii="Arial" w:hAnsi="Arial" w:cs="Arial"/>
          <w:bCs/>
          <w:sz w:val="22"/>
          <w:szCs w:val="22"/>
        </w:rPr>
        <w:t>INAOE-Fideicomiso De Investigación Científica Y Desarrollo Tecnológico No. 1750-2</w:t>
      </w:r>
    </w:p>
    <w:tbl>
      <w:tblPr>
        <w:tblW w:w="9781" w:type="dxa"/>
        <w:tblInd w:w="212" w:type="dxa"/>
        <w:shd w:val="clear" w:color="000000" w:fill="auto"/>
        <w:tblLayout w:type="fixed"/>
        <w:tblCellMar>
          <w:left w:w="70" w:type="dxa"/>
          <w:right w:w="70" w:type="dxa"/>
        </w:tblCellMar>
        <w:tblLook w:val="04A0"/>
      </w:tblPr>
      <w:tblGrid>
        <w:gridCol w:w="1843"/>
        <w:gridCol w:w="7938"/>
      </w:tblGrid>
      <w:tr w:rsidR="00D709F7" w:rsidRPr="008F1487" w:rsidTr="008F1487">
        <w:trPr>
          <w:trHeight w:val="1924"/>
        </w:trPr>
        <w:tc>
          <w:tcPr>
            <w:tcW w:w="1843" w:type="dxa"/>
            <w:tcBorders>
              <w:top w:val="nil"/>
              <w:left w:val="single" w:sz="8" w:space="0" w:color="000000"/>
              <w:bottom w:val="single" w:sz="8" w:space="0" w:color="000000"/>
              <w:right w:val="single" w:sz="8" w:space="0" w:color="000000"/>
            </w:tcBorders>
            <w:shd w:val="clear" w:color="000000" w:fill="auto"/>
            <w:hideMark/>
          </w:tcPr>
          <w:p w:rsidR="00D709F7" w:rsidRPr="008F1487" w:rsidRDefault="00D709F7" w:rsidP="00D709F7">
            <w:pPr>
              <w:jc w:val="right"/>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1129100000220</w:t>
            </w:r>
          </w:p>
        </w:tc>
        <w:tc>
          <w:tcPr>
            <w:tcW w:w="7938" w:type="dxa"/>
            <w:tcBorders>
              <w:top w:val="single" w:sz="8" w:space="0" w:color="000000"/>
              <w:left w:val="nil"/>
              <w:bottom w:val="single" w:sz="8" w:space="0" w:color="000000"/>
              <w:right w:val="single" w:sz="8" w:space="0" w:color="000000"/>
            </w:tcBorders>
            <w:shd w:val="clear" w:color="000000" w:fill="auto"/>
            <w:noWrap/>
            <w:vAlign w:val="bottom"/>
            <w:hideMark/>
          </w:tcPr>
          <w:p w:rsidR="00D709F7" w:rsidRPr="008F1487" w:rsidRDefault="00D709F7" w:rsidP="00D709F7">
            <w:pPr>
              <w:jc w:val="both"/>
              <w:rPr>
                <w:rFonts w:ascii="Arial" w:eastAsia="Times New Roman" w:hAnsi="Arial" w:cs="Arial"/>
                <w:sz w:val="20"/>
                <w:szCs w:val="20"/>
                <w:lang w:val="es-MX" w:eastAsia="es-MX"/>
              </w:rPr>
            </w:pPr>
            <w:r w:rsidRPr="008F1487">
              <w:rPr>
                <w:rFonts w:ascii="Arial" w:eastAsia="Times New Roman" w:hAnsi="Arial" w:cs="Arial"/>
                <w:sz w:val="20"/>
                <w:szCs w:val="20"/>
                <w:lang w:val="es-MX" w:eastAsia="es-MX"/>
              </w:rPr>
              <w:t>Solicito atentamente se me proporcione datos sobre las solicitudes de información que han sido presentadas en la institución, desde la entrada en vigor de la Ley Federal de Transparencia y Acceso a la Información Pública hasta su abrogación, así como las solicitadas a partir de la entrada en vigor de la Ley General de Transparencia y Acceso a la Información Pública vigente a la fecha. Clasificadas de acuerdo al tipo de asunto, el sentido de la respuesta, si se contestó dentro del término o si la respuesta fue extemporánea, si se presentó recurso y el sentido del recurso. Lo anterior con fundamento en los artículos 8 constitucional, 106, 125 y demás relativos de la Ley General de Transparencia y Acceso a la Información Pública.</w:t>
            </w:r>
          </w:p>
        </w:tc>
      </w:tr>
      <w:tr w:rsidR="00D709F7" w:rsidRPr="008F1487" w:rsidTr="008F1487">
        <w:trPr>
          <w:trHeight w:val="2307"/>
        </w:trPr>
        <w:tc>
          <w:tcPr>
            <w:tcW w:w="1843" w:type="dxa"/>
            <w:tcBorders>
              <w:top w:val="single" w:sz="8" w:space="0" w:color="000000"/>
              <w:left w:val="single" w:sz="8" w:space="0" w:color="000000"/>
              <w:bottom w:val="single" w:sz="8" w:space="0" w:color="000000"/>
              <w:right w:val="single" w:sz="8" w:space="0" w:color="000000"/>
            </w:tcBorders>
            <w:shd w:val="clear" w:color="000000" w:fill="auto"/>
            <w:hideMark/>
          </w:tcPr>
          <w:p w:rsidR="00D709F7" w:rsidRPr="008F1487" w:rsidRDefault="00D709F7" w:rsidP="00D709F7">
            <w:pPr>
              <w:jc w:val="right"/>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lastRenderedPageBreak/>
              <w:t>1129100000320</w:t>
            </w:r>
          </w:p>
        </w:tc>
        <w:tc>
          <w:tcPr>
            <w:tcW w:w="7938" w:type="dxa"/>
            <w:tcBorders>
              <w:top w:val="single" w:sz="8" w:space="0" w:color="000000"/>
              <w:left w:val="nil"/>
              <w:bottom w:val="single" w:sz="8" w:space="0" w:color="000000"/>
              <w:right w:val="single" w:sz="8" w:space="0" w:color="000000"/>
            </w:tcBorders>
            <w:shd w:val="clear" w:color="000000" w:fill="auto"/>
            <w:noWrap/>
            <w:vAlign w:val="bottom"/>
            <w:hideMark/>
          </w:tcPr>
          <w:p w:rsidR="00D709F7" w:rsidRPr="008F1487" w:rsidRDefault="00D709F7" w:rsidP="00D709F7">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1. El número de denuncias y quejas que recibió el Comité de Ética y Prevención de Conflictos de Interés para los años 2017, 2018 y 2019. Detallando el motivo de la denuncia o queja y la resolución si es que la hubo. 2. El número de denuncias y quejas relacionadas con acoso sexual y hostigamiento sexual o algún motivo de discriminación por género que recibió el Comité de Ética y Prevención de Conflictos de Interés para los años 2017, 2018 y 2019. Detallando el motivo de la denuncia o queja y la resolución. 3. Documento normativo que detalle el procedimiento a seguir para prevenir, atender y sancionar los actos de acoso y hostigamiento sexual en el Centro. 4. Indicadores de seguimiento al Comité de Ética y Prevención de Conflictos de Interés detallando método de cálculo y resultado numérico de los indicadores (con información numérica de cada variable de cálculo) para los años 2017, 2018, 2019.</w:t>
            </w:r>
          </w:p>
        </w:tc>
      </w:tr>
      <w:tr w:rsidR="001B120B" w:rsidRPr="008F1487" w:rsidTr="008F1487">
        <w:trPr>
          <w:trHeight w:val="1116"/>
        </w:trPr>
        <w:tc>
          <w:tcPr>
            <w:tcW w:w="1843" w:type="dxa"/>
            <w:tcBorders>
              <w:top w:val="single" w:sz="8" w:space="0" w:color="000000"/>
              <w:left w:val="single" w:sz="8" w:space="0" w:color="000000"/>
              <w:bottom w:val="single" w:sz="8" w:space="0" w:color="000000"/>
              <w:right w:val="single" w:sz="8" w:space="0" w:color="000000"/>
            </w:tcBorders>
            <w:shd w:val="clear" w:color="000000" w:fill="auto"/>
            <w:hideMark/>
          </w:tcPr>
          <w:p w:rsidR="001B120B" w:rsidRPr="008F1487" w:rsidRDefault="001B120B" w:rsidP="001B120B">
            <w:pPr>
              <w:jc w:val="right"/>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1129100000620</w:t>
            </w:r>
          </w:p>
        </w:tc>
        <w:tc>
          <w:tcPr>
            <w:tcW w:w="7938" w:type="dxa"/>
            <w:tcBorders>
              <w:top w:val="single" w:sz="8" w:space="0" w:color="000000"/>
              <w:left w:val="nil"/>
              <w:bottom w:val="single" w:sz="8" w:space="0" w:color="000000"/>
              <w:right w:val="single" w:sz="8" w:space="0" w:color="000000"/>
            </w:tcBorders>
            <w:shd w:val="clear" w:color="000000" w:fill="auto"/>
            <w:noWrap/>
            <w:vAlign w:val="bottom"/>
            <w:hideMark/>
          </w:tcPr>
          <w:p w:rsidR="001B120B" w:rsidRPr="008F1487" w:rsidRDefault="001B120B" w:rsidP="00D709F7">
            <w:pPr>
              <w:jc w:val="both"/>
              <w:rPr>
                <w:rFonts w:ascii="Arial" w:eastAsia="Times New Roman" w:hAnsi="Arial" w:cs="Arial"/>
                <w:color w:val="000000"/>
                <w:sz w:val="20"/>
                <w:szCs w:val="20"/>
                <w:lang w:val="es-MX" w:eastAsia="es-MX"/>
              </w:rPr>
            </w:pPr>
            <w:r w:rsidRPr="008F1487">
              <w:rPr>
                <w:rFonts w:ascii="Arial" w:eastAsia="Times New Roman" w:hAnsi="Arial" w:cs="Arial"/>
                <w:color w:val="000000"/>
                <w:sz w:val="20"/>
                <w:szCs w:val="20"/>
                <w:lang w:val="es-MX" w:eastAsia="es-MX"/>
              </w:rPr>
              <w:t>En la página web institucional no se publica el directorio con los nombres y direcciones emails (correos electrónicos) de todos los funcionarios que laboran en esta entidad, por lo que a pesar de tratarse de información pública, existe un ocultamiento y negativa de información que no puede reservarse, ni restringirse a los particulares, y aunque en la página web se indica que el "directorio está disponible", esto resulta falso e incorrecto, por lo que se solicita que me sea proporcionada la relación con los nombres de todos y cada uno de los trabajadores de confianza, de base, temporales, eventuales, de honorarios y prestadores de servicios independientes, así como la dirección email de cada uno de ellos. La información me debe ser proporcionada por vía electrónica y en caso de negarme la información y remitirme al directorio publico que está incompleto y oculta información, procederé a presentar el recurso correspondiente, por la negativa reiterada a proporcionar la información pública solicitada</w:t>
            </w:r>
          </w:p>
        </w:tc>
      </w:tr>
    </w:tbl>
    <w:p w:rsidR="00D709F7" w:rsidRPr="008F1487" w:rsidRDefault="00D709F7" w:rsidP="002558FF">
      <w:pPr>
        <w:spacing w:after="160" w:line="259" w:lineRule="auto"/>
        <w:jc w:val="both"/>
        <w:rPr>
          <w:rFonts w:ascii="Arial" w:hAnsi="Arial" w:cs="Arial"/>
          <w:sz w:val="20"/>
          <w:szCs w:val="20"/>
        </w:rPr>
      </w:pPr>
    </w:p>
    <w:p w:rsidR="00654403" w:rsidRDefault="00973E8D" w:rsidP="001B120B">
      <w:pPr>
        <w:spacing w:after="160" w:line="259" w:lineRule="auto"/>
        <w:jc w:val="both"/>
        <w:rPr>
          <w:rFonts w:ascii="Arial" w:eastAsia="Times New Roman" w:hAnsi="Arial" w:cs="Arial"/>
          <w:color w:val="000000"/>
          <w:sz w:val="22"/>
          <w:szCs w:val="22"/>
          <w:lang w:val="es-MX" w:eastAsia="es-MX"/>
        </w:rPr>
      </w:pPr>
      <w:r>
        <w:rPr>
          <w:rFonts w:ascii="Arial" w:hAnsi="Arial" w:cs="Arial"/>
          <w:sz w:val="22"/>
          <w:szCs w:val="22"/>
        </w:rPr>
        <w:t xml:space="preserve">La Dra. </w:t>
      </w:r>
      <w:r w:rsidR="00D709F7" w:rsidRPr="008F1487">
        <w:rPr>
          <w:rFonts w:ascii="Arial" w:hAnsi="Arial" w:cs="Arial"/>
          <w:sz w:val="22"/>
          <w:szCs w:val="22"/>
        </w:rPr>
        <w:t xml:space="preserve">Argüelles Gómez, comentó sobre la solicitud de información </w:t>
      </w:r>
      <w:r>
        <w:rPr>
          <w:rFonts w:ascii="Arial" w:hAnsi="Arial" w:cs="Arial"/>
          <w:sz w:val="22"/>
          <w:szCs w:val="22"/>
        </w:rPr>
        <w:t xml:space="preserve">con folio No. </w:t>
      </w:r>
      <w:r w:rsidR="00D709F7" w:rsidRPr="008F1487">
        <w:rPr>
          <w:rFonts w:ascii="Arial" w:eastAsia="Times New Roman" w:hAnsi="Arial" w:cs="Arial"/>
          <w:color w:val="000000"/>
          <w:sz w:val="22"/>
          <w:szCs w:val="22"/>
          <w:lang w:val="es-MX" w:eastAsia="es-MX"/>
        </w:rPr>
        <w:t>1129100000</w:t>
      </w:r>
      <w:r w:rsidR="001B120B" w:rsidRPr="008F1487">
        <w:rPr>
          <w:rFonts w:ascii="Arial" w:eastAsia="Times New Roman" w:hAnsi="Arial" w:cs="Arial"/>
          <w:color w:val="000000"/>
          <w:sz w:val="22"/>
          <w:szCs w:val="22"/>
          <w:lang w:val="es-MX" w:eastAsia="es-MX"/>
        </w:rPr>
        <w:t>3</w:t>
      </w:r>
      <w:r w:rsidR="00D709F7" w:rsidRPr="008F1487">
        <w:rPr>
          <w:rFonts w:ascii="Arial" w:eastAsia="Times New Roman" w:hAnsi="Arial" w:cs="Arial"/>
          <w:color w:val="000000"/>
          <w:sz w:val="22"/>
          <w:szCs w:val="22"/>
          <w:lang w:val="es-MX" w:eastAsia="es-MX"/>
        </w:rPr>
        <w:t xml:space="preserve">20, </w:t>
      </w:r>
      <w:r w:rsidR="00730E27" w:rsidRPr="008F1487">
        <w:rPr>
          <w:rFonts w:ascii="Arial" w:eastAsia="Times New Roman" w:hAnsi="Arial" w:cs="Arial"/>
          <w:color w:val="000000"/>
          <w:sz w:val="22"/>
          <w:szCs w:val="22"/>
          <w:lang w:val="es-MX" w:eastAsia="es-MX"/>
        </w:rPr>
        <w:t>de que el comité de ética la tiene que responder y que por lo que ella sabe</w:t>
      </w:r>
      <w:r w:rsidR="00353DDA" w:rsidRPr="008F1487">
        <w:rPr>
          <w:rFonts w:ascii="Arial" w:eastAsia="Times New Roman" w:hAnsi="Arial" w:cs="Arial"/>
          <w:color w:val="000000"/>
          <w:sz w:val="22"/>
          <w:szCs w:val="22"/>
          <w:lang w:val="es-MX" w:eastAsia="es-MX"/>
        </w:rPr>
        <w:t xml:space="preserve"> el comité no ha funcionado correctamente en 2017, 2018 y 2019 y</w:t>
      </w:r>
      <w:r w:rsidR="00730E27" w:rsidRPr="008F1487">
        <w:rPr>
          <w:rFonts w:ascii="Arial" w:eastAsia="Times New Roman" w:hAnsi="Arial" w:cs="Arial"/>
          <w:color w:val="000000"/>
          <w:sz w:val="22"/>
          <w:szCs w:val="22"/>
          <w:lang w:val="es-MX" w:eastAsia="es-MX"/>
        </w:rPr>
        <w:t xml:space="preserve"> prácticamente se va en ceros.</w:t>
      </w:r>
      <w:r>
        <w:rPr>
          <w:rFonts w:ascii="Arial" w:eastAsia="Times New Roman" w:hAnsi="Arial" w:cs="Arial"/>
          <w:color w:val="000000"/>
          <w:sz w:val="22"/>
          <w:szCs w:val="22"/>
          <w:lang w:val="es-MX" w:eastAsia="es-MX"/>
        </w:rPr>
        <w:t xml:space="preserve"> También hizo referencia a la  </w:t>
      </w:r>
      <w:r>
        <w:rPr>
          <w:rFonts w:ascii="Arial" w:hAnsi="Arial" w:cs="Arial"/>
          <w:sz w:val="22"/>
          <w:szCs w:val="22"/>
        </w:rPr>
        <w:t xml:space="preserve">solicitud </w:t>
      </w:r>
      <w:r w:rsidR="001B120B" w:rsidRPr="008F1487">
        <w:rPr>
          <w:rFonts w:ascii="Arial" w:hAnsi="Arial" w:cs="Arial"/>
          <w:sz w:val="22"/>
          <w:szCs w:val="22"/>
        </w:rPr>
        <w:t xml:space="preserve">de información </w:t>
      </w:r>
      <w:r>
        <w:rPr>
          <w:rFonts w:ascii="Arial" w:hAnsi="Arial" w:cs="Arial"/>
          <w:sz w:val="22"/>
          <w:szCs w:val="22"/>
        </w:rPr>
        <w:t xml:space="preserve">con folio No. </w:t>
      </w:r>
      <w:r w:rsidR="00D75320" w:rsidRPr="008F1487">
        <w:rPr>
          <w:rFonts w:ascii="Arial" w:eastAsia="Times New Roman" w:hAnsi="Arial" w:cs="Arial"/>
          <w:color w:val="000000"/>
          <w:sz w:val="22"/>
          <w:szCs w:val="22"/>
          <w:lang w:val="es-MX" w:eastAsia="es-MX"/>
        </w:rPr>
        <w:t>1129000001320</w:t>
      </w:r>
      <w:r w:rsidR="001B120B" w:rsidRPr="008F1487">
        <w:rPr>
          <w:rFonts w:ascii="Arial" w:eastAsia="Times New Roman" w:hAnsi="Arial" w:cs="Arial"/>
          <w:color w:val="000000"/>
          <w:sz w:val="22"/>
          <w:szCs w:val="22"/>
          <w:lang w:val="es-MX" w:eastAsia="es-MX"/>
        </w:rPr>
        <w:t xml:space="preserve">, </w:t>
      </w:r>
      <w:r>
        <w:rPr>
          <w:rFonts w:ascii="Arial" w:eastAsia="Times New Roman" w:hAnsi="Arial" w:cs="Arial"/>
          <w:color w:val="000000"/>
          <w:sz w:val="22"/>
          <w:szCs w:val="22"/>
          <w:lang w:val="es-MX" w:eastAsia="es-MX"/>
        </w:rPr>
        <w:t>sobre el cumplimiento de la misma.</w:t>
      </w:r>
      <w:r w:rsidR="001B120B" w:rsidRPr="008F1487">
        <w:rPr>
          <w:rFonts w:ascii="Arial" w:eastAsia="Times New Roman" w:hAnsi="Arial" w:cs="Arial"/>
          <w:color w:val="000000"/>
          <w:sz w:val="22"/>
          <w:szCs w:val="22"/>
          <w:lang w:val="es-MX" w:eastAsia="es-MX"/>
        </w:rPr>
        <w:t xml:space="preserve"> El Lic. Miguel Barrera, comentó que</w:t>
      </w:r>
      <w:r>
        <w:rPr>
          <w:rFonts w:ascii="Arial" w:eastAsia="Times New Roman" w:hAnsi="Arial" w:cs="Arial"/>
          <w:color w:val="000000"/>
          <w:sz w:val="22"/>
          <w:szCs w:val="22"/>
          <w:lang w:val="es-MX" w:eastAsia="es-MX"/>
        </w:rPr>
        <w:t>,</w:t>
      </w:r>
      <w:r w:rsidR="001B120B" w:rsidRPr="008F1487">
        <w:rPr>
          <w:rFonts w:ascii="Arial" w:eastAsia="Times New Roman" w:hAnsi="Arial" w:cs="Arial"/>
          <w:color w:val="000000"/>
          <w:sz w:val="22"/>
          <w:szCs w:val="22"/>
          <w:lang w:val="es-MX" w:eastAsia="es-MX"/>
        </w:rPr>
        <w:t xml:space="preserve"> en la página del instituto, si tiene el  directorio donde están los correos y nombres de los funcionarios y que </w:t>
      </w:r>
      <w:r w:rsidR="00E5753F" w:rsidRPr="008F1487">
        <w:rPr>
          <w:rFonts w:ascii="Arial" w:eastAsia="Times New Roman" w:hAnsi="Arial" w:cs="Arial"/>
          <w:color w:val="000000"/>
          <w:sz w:val="22"/>
          <w:szCs w:val="22"/>
          <w:lang w:val="es-MX" w:eastAsia="es-MX"/>
        </w:rPr>
        <w:t xml:space="preserve">se </w:t>
      </w:r>
      <w:r>
        <w:rPr>
          <w:rFonts w:ascii="Arial" w:eastAsia="Times New Roman" w:hAnsi="Arial" w:cs="Arial"/>
          <w:color w:val="000000"/>
          <w:sz w:val="22"/>
          <w:szCs w:val="22"/>
          <w:lang w:val="es-MX" w:eastAsia="es-MX"/>
        </w:rPr>
        <w:t>contestará</w:t>
      </w:r>
      <w:r w:rsidR="001B120B" w:rsidRPr="008F1487">
        <w:rPr>
          <w:rFonts w:ascii="Arial" w:eastAsia="Times New Roman" w:hAnsi="Arial" w:cs="Arial"/>
          <w:color w:val="000000"/>
          <w:sz w:val="22"/>
          <w:szCs w:val="22"/>
          <w:lang w:val="es-MX" w:eastAsia="es-MX"/>
        </w:rPr>
        <w:t xml:space="preserve"> con </w:t>
      </w:r>
      <w:r w:rsidR="00E5753F" w:rsidRPr="008F1487">
        <w:rPr>
          <w:rFonts w:ascii="Arial" w:eastAsia="Times New Roman" w:hAnsi="Arial" w:cs="Arial"/>
          <w:color w:val="000000"/>
          <w:sz w:val="22"/>
          <w:szCs w:val="22"/>
          <w:lang w:val="es-MX" w:eastAsia="es-MX"/>
        </w:rPr>
        <w:t>capturas</w:t>
      </w:r>
      <w:r w:rsidR="00654403">
        <w:rPr>
          <w:rFonts w:ascii="Arial" w:eastAsia="Times New Roman" w:hAnsi="Arial" w:cs="Arial"/>
          <w:color w:val="000000"/>
          <w:sz w:val="22"/>
          <w:szCs w:val="22"/>
          <w:lang w:val="es-MX" w:eastAsia="es-MX"/>
        </w:rPr>
        <w:t xml:space="preserve"> de pantallas.</w:t>
      </w:r>
    </w:p>
    <w:p w:rsidR="00654403" w:rsidRDefault="00CC2BFC" w:rsidP="001B120B">
      <w:pPr>
        <w:spacing w:after="160" w:line="259" w:lineRule="auto"/>
        <w:jc w:val="both"/>
        <w:rPr>
          <w:rFonts w:ascii="Arial" w:hAnsi="Arial" w:cs="Arial"/>
          <w:sz w:val="22"/>
          <w:szCs w:val="22"/>
        </w:rPr>
      </w:pPr>
      <w:r w:rsidRPr="008F1487">
        <w:rPr>
          <w:rFonts w:ascii="Arial" w:hAnsi="Arial" w:cs="Arial"/>
          <w:sz w:val="22"/>
          <w:szCs w:val="22"/>
        </w:rPr>
        <w:t xml:space="preserve">La Dra. Argüelles Gómez, </w:t>
      </w:r>
      <w:r w:rsidR="00654403">
        <w:rPr>
          <w:rFonts w:ascii="Arial" w:hAnsi="Arial" w:cs="Arial"/>
          <w:sz w:val="22"/>
          <w:szCs w:val="22"/>
        </w:rPr>
        <w:t>refirió</w:t>
      </w:r>
      <w:r w:rsidRPr="008F1487">
        <w:rPr>
          <w:rFonts w:ascii="Arial" w:hAnsi="Arial" w:cs="Arial"/>
          <w:sz w:val="22"/>
          <w:szCs w:val="22"/>
        </w:rPr>
        <w:t xml:space="preserve"> que cuándo ella intenta </w:t>
      </w:r>
      <w:r w:rsidR="00654403">
        <w:rPr>
          <w:rFonts w:ascii="Arial" w:hAnsi="Arial" w:cs="Arial"/>
          <w:sz w:val="22"/>
          <w:szCs w:val="22"/>
        </w:rPr>
        <w:t>ingresar</w:t>
      </w:r>
      <w:r w:rsidRPr="008F1487">
        <w:rPr>
          <w:rFonts w:ascii="Arial" w:hAnsi="Arial" w:cs="Arial"/>
          <w:sz w:val="22"/>
          <w:szCs w:val="22"/>
        </w:rPr>
        <w:t xml:space="preserve"> al directorio en la </w:t>
      </w:r>
      <w:r w:rsidR="00654403">
        <w:rPr>
          <w:rFonts w:ascii="Arial" w:hAnsi="Arial" w:cs="Arial"/>
          <w:sz w:val="22"/>
          <w:szCs w:val="22"/>
        </w:rPr>
        <w:t>página principal del INAOE</w:t>
      </w:r>
      <w:r w:rsidRPr="008F1487">
        <w:rPr>
          <w:rFonts w:ascii="Arial" w:hAnsi="Arial" w:cs="Arial"/>
          <w:sz w:val="22"/>
          <w:szCs w:val="22"/>
        </w:rPr>
        <w:t xml:space="preserve">, </w:t>
      </w:r>
      <w:r w:rsidR="00654403">
        <w:rPr>
          <w:rFonts w:ascii="Arial" w:hAnsi="Arial" w:cs="Arial"/>
          <w:sz w:val="22"/>
          <w:szCs w:val="22"/>
        </w:rPr>
        <w:t>le aparece sin información, por lo que, recomienda actualizar e incorporar dicha información en el apartado correspondiente para hacer</w:t>
      </w:r>
      <w:r w:rsidR="000E34FB">
        <w:rPr>
          <w:rFonts w:ascii="Arial" w:hAnsi="Arial" w:cs="Arial"/>
          <w:sz w:val="22"/>
          <w:szCs w:val="22"/>
        </w:rPr>
        <w:t>la</w:t>
      </w:r>
      <w:r w:rsidR="00654403">
        <w:rPr>
          <w:rFonts w:ascii="Arial" w:hAnsi="Arial" w:cs="Arial"/>
          <w:sz w:val="22"/>
          <w:szCs w:val="22"/>
        </w:rPr>
        <w:t xml:space="preserve"> pública. </w:t>
      </w:r>
    </w:p>
    <w:p w:rsidR="00D45900" w:rsidRPr="008F1487" w:rsidRDefault="00D45900" w:rsidP="001B120B">
      <w:pPr>
        <w:spacing w:after="160" w:line="259" w:lineRule="auto"/>
        <w:jc w:val="both"/>
        <w:rPr>
          <w:rFonts w:ascii="Arial" w:eastAsia="Times New Roman" w:hAnsi="Arial" w:cs="Arial"/>
          <w:color w:val="000000"/>
          <w:sz w:val="22"/>
          <w:szCs w:val="22"/>
          <w:lang w:val="es-MX" w:eastAsia="es-MX"/>
        </w:rPr>
      </w:pPr>
      <w:r w:rsidRPr="008F1487">
        <w:rPr>
          <w:rFonts w:ascii="Arial" w:eastAsia="Times New Roman" w:hAnsi="Arial" w:cs="Arial"/>
          <w:color w:val="000000"/>
          <w:sz w:val="22"/>
          <w:szCs w:val="22"/>
          <w:lang w:val="es-MX" w:eastAsia="es-MX"/>
        </w:rPr>
        <w:t xml:space="preserve">El </w:t>
      </w:r>
      <w:r w:rsidR="008F1487">
        <w:rPr>
          <w:rFonts w:ascii="Arial" w:eastAsia="Times New Roman" w:hAnsi="Arial" w:cs="Arial"/>
          <w:color w:val="000000"/>
          <w:sz w:val="22"/>
          <w:szCs w:val="22"/>
          <w:lang w:val="es-MX" w:eastAsia="es-MX"/>
        </w:rPr>
        <w:t>Titular d</w:t>
      </w:r>
      <w:r w:rsidR="003037B3">
        <w:rPr>
          <w:rFonts w:ascii="Arial" w:eastAsia="Times New Roman" w:hAnsi="Arial" w:cs="Arial"/>
          <w:color w:val="000000"/>
          <w:sz w:val="22"/>
          <w:szCs w:val="22"/>
          <w:lang w:val="es-MX" w:eastAsia="es-MX"/>
        </w:rPr>
        <w:t>e la Unidad de Transparencia</w:t>
      </w:r>
      <w:r w:rsidRPr="008F1487">
        <w:rPr>
          <w:rFonts w:ascii="Arial" w:eastAsia="Times New Roman" w:hAnsi="Arial" w:cs="Arial"/>
          <w:color w:val="000000"/>
          <w:sz w:val="22"/>
          <w:szCs w:val="22"/>
          <w:lang w:val="es-MX" w:eastAsia="es-MX"/>
        </w:rPr>
        <w:t xml:space="preserve">, comentó que se podría responder la solicitud </w:t>
      </w:r>
      <w:r w:rsidR="00292753" w:rsidRPr="008F1487">
        <w:rPr>
          <w:rFonts w:ascii="Arial" w:eastAsia="Times New Roman" w:hAnsi="Arial" w:cs="Arial"/>
          <w:color w:val="000000"/>
          <w:sz w:val="22"/>
          <w:szCs w:val="22"/>
          <w:lang w:val="es-MX" w:eastAsia="es-MX"/>
        </w:rPr>
        <w:t>con la nueva página actualizada donde, ya esté el directorio completo y se enviaría el link y las capturas de pantalla donde aparezca lo solicitado.</w:t>
      </w:r>
    </w:p>
    <w:p w:rsidR="003B5B1C" w:rsidRDefault="00D75320" w:rsidP="003B5B1C">
      <w:pPr>
        <w:spacing w:after="160" w:line="259" w:lineRule="auto"/>
        <w:jc w:val="both"/>
        <w:rPr>
          <w:rFonts w:ascii="Arial" w:eastAsia="Times New Roman" w:hAnsi="Arial" w:cs="Arial"/>
          <w:color w:val="000000"/>
          <w:sz w:val="22"/>
          <w:szCs w:val="22"/>
          <w:lang w:val="es-MX" w:eastAsia="es-MX"/>
        </w:rPr>
      </w:pPr>
      <w:r w:rsidRPr="008F1487">
        <w:rPr>
          <w:rFonts w:ascii="Arial" w:eastAsia="Times New Roman" w:hAnsi="Arial" w:cs="Arial"/>
          <w:color w:val="000000"/>
          <w:sz w:val="22"/>
          <w:szCs w:val="22"/>
          <w:lang w:val="es-MX" w:eastAsia="es-MX"/>
        </w:rPr>
        <w:lastRenderedPageBreak/>
        <w:t>La Lic. Silvia Hernández, comentó que la</w:t>
      </w:r>
      <w:r w:rsidR="00654403">
        <w:rPr>
          <w:rFonts w:ascii="Arial" w:eastAsia="Times New Roman" w:hAnsi="Arial" w:cs="Arial"/>
          <w:color w:val="000000"/>
          <w:sz w:val="22"/>
          <w:szCs w:val="22"/>
          <w:lang w:val="es-MX" w:eastAsia="es-MX"/>
        </w:rPr>
        <w:t>s</w:t>
      </w:r>
      <w:r w:rsidRPr="008F1487">
        <w:rPr>
          <w:rFonts w:ascii="Arial" w:eastAsia="Times New Roman" w:hAnsi="Arial" w:cs="Arial"/>
          <w:color w:val="000000"/>
          <w:sz w:val="22"/>
          <w:szCs w:val="22"/>
          <w:lang w:val="es-MX" w:eastAsia="es-MX"/>
        </w:rPr>
        <w:t xml:space="preserve"> solicitud</w:t>
      </w:r>
      <w:r w:rsidR="00654403">
        <w:rPr>
          <w:rFonts w:ascii="Arial" w:eastAsia="Times New Roman" w:hAnsi="Arial" w:cs="Arial"/>
          <w:color w:val="000000"/>
          <w:sz w:val="22"/>
          <w:szCs w:val="22"/>
          <w:lang w:val="es-MX" w:eastAsia="es-MX"/>
        </w:rPr>
        <w:t>es con No. de folios</w:t>
      </w:r>
      <w:r w:rsidRPr="008F1487">
        <w:rPr>
          <w:rFonts w:ascii="Arial" w:eastAsia="Times New Roman" w:hAnsi="Arial" w:cs="Arial"/>
          <w:color w:val="000000"/>
          <w:sz w:val="22"/>
          <w:szCs w:val="22"/>
          <w:lang w:val="es-MX" w:eastAsia="es-MX"/>
        </w:rPr>
        <w:t xml:space="preserve"> 1129000001320 y la 1129100000620 son las mismas, solo que una es de la plataforma INAOE y la otra del FIDEICOMISO, mencionó que en la solicitud del FIDEICOMISO no tiene personal, así que en esa se explicaría el porqué no se envía el directorio. </w:t>
      </w:r>
    </w:p>
    <w:p w:rsidR="00113CCC" w:rsidRPr="008F1487" w:rsidRDefault="00113CCC" w:rsidP="003B5B1C">
      <w:pPr>
        <w:spacing w:after="160" w:line="259" w:lineRule="auto"/>
        <w:jc w:val="both"/>
        <w:rPr>
          <w:rFonts w:ascii="Arial" w:eastAsia="Times New Roman" w:hAnsi="Arial" w:cs="Arial"/>
          <w:color w:val="000000"/>
          <w:sz w:val="22"/>
          <w:szCs w:val="22"/>
          <w:lang w:val="es-MX" w:eastAsia="es-MX"/>
        </w:rPr>
      </w:pPr>
    </w:p>
    <w:p w:rsidR="003B5B1C" w:rsidRPr="008F1487" w:rsidRDefault="003B5B1C" w:rsidP="003B5B1C">
      <w:pPr>
        <w:pStyle w:val="Prrafodelista"/>
        <w:numPr>
          <w:ilvl w:val="0"/>
          <w:numId w:val="2"/>
        </w:numPr>
        <w:jc w:val="both"/>
        <w:rPr>
          <w:rFonts w:ascii="Arial" w:eastAsia="Times New Roman" w:hAnsi="Arial" w:cs="Arial"/>
          <w:b/>
          <w:lang w:val="es-ES_tradnl" w:eastAsia="es-ES"/>
        </w:rPr>
      </w:pPr>
      <w:r w:rsidRPr="008F1487">
        <w:rPr>
          <w:rFonts w:ascii="Arial" w:eastAsia="Times New Roman" w:hAnsi="Arial" w:cs="Arial"/>
          <w:b/>
          <w:lang w:val="es-ES_tradnl" w:eastAsia="es-ES"/>
        </w:rPr>
        <w:t>SEGUIMIENTO A LOS AVANCES EN LA CARGA DE INFORMACIÓN EN EL SISTEMA DE PORTALES DE OBLIGACIONES DE TRANSPARENCIA DE LA PLATAFORMA NACIONAL DE TRANSPARENCIA PARA DAR CUMPLIMIENTO A LAS OBLIGACIONES SEÑALADAS EN DIVERSOS ARTÍCULOS DEL TÍTULO QUINTO DE LA LEY GENERAL DE TRANSPARENCIA Y ACCESO A LA INFORMACIÓN PÚBLICA. -------------------------------------</w:t>
      </w:r>
    </w:p>
    <w:p w:rsidR="00C324FA" w:rsidRPr="008F1487" w:rsidRDefault="003037B3" w:rsidP="00C324FA">
      <w:pPr>
        <w:jc w:val="both"/>
        <w:rPr>
          <w:rFonts w:ascii="Arial" w:hAnsi="Arial" w:cs="Arial"/>
          <w:sz w:val="22"/>
          <w:szCs w:val="22"/>
        </w:rPr>
      </w:pPr>
      <w:r>
        <w:rPr>
          <w:rFonts w:ascii="Arial" w:hAnsi="Arial" w:cs="Arial"/>
          <w:sz w:val="22"/>
          <w:szCs w:val="22"/>
        </w:rPr>
        <w:t>Acto seguido, e</w:t>
      </w:r>
      <w:r w:rsidR="00C324FA" w:rsidRPr="008F1487">
        <w:rPr>
          <w:rFonts w:ascii="Arial" w:hAnsi="Arial" w:cs="Arial"/>
          <w:sz w:val="22"/>
          <w:szCs w:val="22"/>
        </w:rPr>
        <w:t xml:space="preserve">l Titular del Comité cedió la palabra a la Lic. Silvia Hernández </w:t>
      </w:r>
      <w:proofErr w:type="spellStart"/>
      <w:r w:rsidR="00C324FA" w:rsidRPr="008F1487">
        <w:rPr>
          <w:rFonts w:ascii="Arial" w:hAnsi="Arial" w:cs="Arial"/>
          <w:sz w:val="22"/>
          <w:szCs w:val="22"/>
        </w:rPr>
        <w:t>Solis</w:t>
      </w:r>
      <w:proofErr w:type="spellEnd"/>
      <w:r w:rsidR="00C324FA" w:rsidRPr="008F1487">
        <w:rPr>
          <w:rFonts w:ascii="Arial" w:hAnsi="Arial" w:cs="Arial"/>
          <w:sz w:val="22"/>
          <w:szCs w:val="22"/>
        </w:rPr>
        <w:t>,</w:t>
      </w:r>
      <w:r>
        <w:rPr>
          <w:rFonts w:ascii="Arial" w:hAnsi="Arial" w:cs="Arial"/>
          <w:sz w:val="22"/>
          <w:szCs w:val="22"/>
        </w:rPr>
        <w:t xml:space="preserve"> quien informó</w:t>
      </w:r>
      <w:r w:rsidR="00C324FA" w:rsidRPr="008F1487">
        <w:rPr>
          <w:rFonts w:ascii="Arial" w:hAnsi="Arial" w:cs="Arial"/>
          <w:sz w:val="22"/>
          <w:szCs w:val="22"/>
        </w:rPr>
        <w:t xml:space="preserve"> que en abril se actualizaba el primer trimestre de la carga de información del SIPOT, pero debido a la contingencia sanitaria, el INAI amplió sus plazos para la carga de información durant</w:t>
      </w:r>
      <w:r>
        <w:rPr>
          <w:rFonts w:ascii="Arial" w:hAnsi="Arial" w:cs="Arial"/>
          <w:sz w:val="22"/>
          <w:szCs w:val="22"/>
        </w:rPr>
        <w:t>e todo el mes de junio. Reportó</w:t>
      </w:r>
      <w:r w:rsidR="00C324FA" w:rsidRPr="008F1487">
        <w:rPr>
          <w:rFonts w:ascii="Arial" w:hAnsi="Arial" w:cs="Arial"/>
          <w:sz w:val="22"/>
          <w:szCs w:val="22"/>
        </w:rPr>
        <w:t xml:space="preserve"> que al día 14 de junio en el artículo 70, hay 48 fracciones de las cuales</w:t>
      </w:r>
      <w:r>
        <w:rPr>
          <w:rFonts w:ascii="Arial" w:hAnsi="Arial" w:cs="Arial"/>
          <w:sz w:val="22"/>
          <w:szCs w:val="22"/>
        </w:rPr>
        <w:t>,</w:t>
      </w:r>
      <w:r w:rsidR="00C324FA" w:rsidRPr="008F1487">
        <w:rPr>
          <w:rFonts w:ascii="Arial" w:hAnsi="Arial" w:cs="Arial"/>
          <w:sz w:val="22"/>
          <w:szCs w:val="22"/>
        </w:rPr>
        <w:t xml:space="preserve"> 18 fracciones</w:t>
      </w:r>
      <w:r>
        <w:rPr>
          <w:rFonts w:ascii="Arial" w:hAnsi="Arial" w:cs="Arial"/>
          <w:sz w:val="22"/>
          <w:szCs w:val="22"/>
        </w:rPr>
        <w:t xml:space="preserve"> </w:t>
      </w:r>
      <w:r w:rsidR="00C324FA" w:rsidRPr="008F1487">
        <w:rPr>
          <w:rFonts w:ascii="Arial" w:hAnsi="Arial" w:cs="Arial"/>
          <w:sz w:val="22"/>
          <w:szCs w:val="22"/>
        </w:rPr>
        <w:t xml:space="preserve"> ya han sido actualizadas y restan 22, las 8 restantes se actuali</w:t>
      </w:r>
      <w:r>
        <w:rPr>
          <w:rFonts w:ascii="Arial" w:hAnsi="Arial" w:cs="Arial"/>
          <w:sz w:val="22"/>
          <w:szCs w:val="22"/>
        </w:rPr>
        <w:t>zan semestralmente y anualmente e i</w:t>
      </w:r>
      <w:r w:rsidR="00C324FA" w:rsidRPr="008F1487">
        <w:rPr>
          <w:rFonts w:ascii="Arial" w:hAnsi="Arial" w:cs="Arial"/>
          <w:sz w:val="22"/>
          <w:szCs w:val="22"/>
        </w:rPr>
        <w:t>nformó que quedan 15 dí</w:t>
      </w:r>
      <w:r>
        <w:rPr>
          <w:rFonts w:ascii="Arial" w:hAnsi="Arial" w:cs="Arial"/>
          <w:sz w:val="22"/>
          <w:szCs w:val="22"/>
        </w:rPr>
        <w:t>as para que actualicen el 1er. t</w:t>
      </w:r>
      <w:r w:rsidR="00C324FA" w:rsidRPr="008F1487">
        <w:rPr>
          <w:rFonts w:ascii="Arial" w:hAnsi="Arial" w:cs="Arial"/>
          <w:sz w:val="22"/>
          <w:szCs w:val="22"/>
        </w:rPr>
        <w:t xml:space="preserve">rimestre. Finalmente mencionó que la C. Edith Palacios </w:t>
      </w:r>
      <w:proofErr w:type="spellStart"/>
      <w:r w:rsidR="00C324FA" w:rsidRPr="008F1487">
        <w:rPr>
          <w:rFonts w:ascii="Arial" w:hAnsi="Arial" w:cs="Arial"/>
          <w:sz w:val="22"/>
          <w:szCs w:val="22"/>
        </w:rPr>
        <w:t>Coatl</w:t>
      </w:r>
      <w:proofErr w:type="spellEnd"/>
      <w:r w:rsidR="00C324FA" w:rsidRPr="008F1487">
        <w:rPr>
          <w:rFonts w:ascii="Arial" w:hAnsi="Arial" w:cs="Arial"/>
          <w:sz w:val="22"/>
          <w:szCs w:val="22"/>
        </w:rPr>
        <w:t xml:space="preserve">, a la fecha no ha actualizado el 4to. Trimestre de 2019 de las 8 fracciones que le corresponden a la Dirección de Investigación. </w:t>
      </w:r>
    </w:p>
    <w:p w:rsidR="00C324FA" w:rsidRPr="008F1487" w:rsidRDefault="00C324FA" w:rsidP="00C324FA">
      <w:pPr>
        <w:jc w:val="both"/>
        <w:rPr>
          <w:rFonts w:ascii="Arial" w:hAnsi="Arial" w:cs="Arial"/>
          <w:sz w:val="22"/>
          <w:szCs w:val="22"/>
        </w:rPr>
      </w:pPr>
    </w:p>
    <w:p w:rsidR="00CE7D6B" w:rsidRPr="008F1487" w:rsidRDefault="00C324FA" w:rsidP="00CE7D6B">
      <w:pPr>
        <w:jc w:val="both"/>
        <w:rPr>
          <w:rFonts w:ascii="Arial" w:hAnsi="Arial" w:cs="Arial"/>
          <w:sz w:val="22"/>
          <w:szCs w:val="22"/>
        </w:rPr>
      </w:pPr>
      <w:r w:rsidRPr="008F1487">
        <w:rPr>
          <w:rFonts w:ascii="Arial" w:hAnsi="Arial" w:cs="Arial"/>
          <w:sz w:val="22"/>
          <w:szCs w:val="22"/>
        </w:rPr>
        <w:t xml:space="preserve">El Titular de la Unidad de Transparencia, solicitó a la Lic. Silvia Hernández que le envíe </w:t>
      </w:r>
      <w:r w:rsidR="00CE7D6B" w:rsidRPr="008F1487">
        <w:rPr>
          <w:rFonts w:ascii="Arial" w:hAnsi="Arial" w:cs="Arial"/>
          <w:sz w:val="22"/>
          <w:szCs w:val="22"/>
        </w:rPr>
        <w:t>un correo informándole lo antes mencionad</w:t>
      </w:r>
      <w:r w:rsidR="00654403">
        <w:rPr>
          <w:rFonts w:ascii="Arial" w:hAnsi="Arial" w:cs="Arial"/>
          <w:sz w:val="22"/>
          <w:szCs w:val="22"/>
        </w:rPr>
        <w:t>o, con copia a la Dra.</w:t>
      </w:r>
      <w:r w:rsidR="00CE7D6B" w:rsidRPr="008F1487">
        <w:rPr>
          <w:rFonts w:ascii="Arial" w:hAnsi="Arial" w:cs="Arial"/>
          <w:sz w:val="22"/>
          <w:szCs w:val="22"/>
        </w:rPr>
        <w:t xml:space="preserve"> Argüelles Gómez, para que lo vea de manera directa con el Dr. Edmundo Gutiérrez</w:t>
      </w:r>
      <w:r w:rsidR="00654403">
        <w:rPr>
          <w:rFonts w:ascii="Arial" w:hAnsi="Arial" w:cs="Arial"/>
          <w:sz w:val="22"/>
          <w:szCs w:val="22"/>
        </w:rPr>
        <w:t xml:space="preserve"> para que</w:t>
      </w:r>
      <w:r w:rsidR="00CE7D6B" w:rsidRPr="008F1487">
        <w:rPr>
          <w:rFonts w:ascii="Arial" w:hAnsi="Arial" w:cs="Arial"/>
          <w:sz w:val="22"/>
          <w:szCs w:val="22"/>
        </w:rPr>
        <w:t xml:space="preserve"> </w:t>
      </w:r>
      <w:proofErr w:type="gramStart"/>
      <w:r w:rsidR="00CE7D6B" w:rsidRPr="008F1487">
        <w:rPr>
          <w:rFonts w:ascii="Arial" w:hAnsi="Arial" w:cs="Arial"/>
          <w:sz w:val="22"/>
          <w:szCs w:val="22"/>
        </w:rPr>
        <w:t>hablé</w:t>
      </w:r>
      <w:proofErr w:type="gramEnd"/>
      <w:r w:rsidR="00CE7D6B" w:rsidRPr="008F1487">
        <w:rPr>
          <w:rFonts w:ascii="Arial" w:hAnsi="Arial" w:cs="Arial"/>
          <w:sz w:val="22"/>
          <w:szCs w:val="22"/>
        </w:rPr>
        <w:t xml:space="preserve"> directamente con el Dr. Daniel </w:t>
      </w:r>
      <w:proofErr w:type="spellStart"/>
      <w:r w:rsidR="00CE7D6B" w:rsidRPr="008F1487">
        <w:rPr>
          <w:rFonts w:ascii="Arial" w:hAnsi="Arial" w:cs="Arial"/>
          <w:sz w:val="22"/>
          <w:szCs w:val="22"/>
        </w:rPr>
        <w:t>Durini</w:t>
      </w:r>
      <w:proofErr w:type="spellEnd"/>
      <w:r w:rsidR="00CE7D6B" w:rsidRPr="008F1487">
        <w:rPr>
          <w:rFonts w:ascii="Arial" w:hAnsi="Arial" w:cs="Arial"/>
          <w:sz w:val="22"/>
          <w:szCs w:val="22"/>
        </w:rPr>
        <w:t xml:space="preserve">, para que </w:t>
      </w:r>
      <w:r w:rsidR="00654403">
        <w:rPr>
          <w:rFonts w:ascii="Arial" w:hAnsi="Arial" w:cs="Arial"/>
          <w:sz w:val="22"/>
          <w:szCs w:val="22"/>
        </w:rPr>
        <w:t xml:space="preserve">en </w:t>
      </w:r>
      <w:r w:rsidR="00CE7D6B" w:rsidRPr="008F1487">
        <w:rPr>
          <w:rFonts w:ascii="Arial" w:hAnsi="Arial" w:cs="Arial"/>
          <w:sz w:val="22"/>
          <w:szCs w:val="22"/>
        </w:rPr>
        <w:t>esta semana quede resuelto.</w:t>
      </w:r>
    </w:p>
    <w:p w:rsidR="002D2359" w:rsidRDefault="00CE7D6B" w:rsidP="00CE7D6B">
      <w:pPr>
        <w:jc w:val="both"/>
        <w:rPr>
          <w:rFonts w:ascii="Arial" w:hAnsi="Arial" w:cs="Arial"/>
          <w:color w:val="000000"/>
          <w:sz w:val="22"/>
          <w:szCs w:val="22"/>
          <w:shd w:val="clear" w:color="auto" w:fill="FFFFFF"/>
        </w:rPr>
      </w:pPr>
      <w:r w:rsidRPr="008F1487">
        <w:rPr>
          <w:rFonts w:ascii="Arial" w:hAnsi="Arial" w:cs="Arial"/>
          <w:sz w:val="22"/>
          <w:szCs w:val="22"/>
        </w:rPr>
        <w:t xml:space="preserve">La Dra. Argüelles Gómez, solicitó que en el correo que </w:t>
      </w:r>
      <w:r w:rsidR="003037B3">
        <w:rPr>
          <w:rFonts w:ascii="Arial" w:hAnsi="Arial" w:cs="Arial"/>
          <w:sz w:val="22"/>
          <w:szCs w:val="22"/>
        </w:rPr>
        <w:t>se envíe, se</w:t>
      </w:r>
      <w:r w:rsidRPr="008F1487">
        <w:rPr>
          <w:rFonts w:ascii="Arial" w:hAnsi="Arial" w:cs="Arial"/>
          <w:sz w:val="22"/>
          <w:szCs w:val="22"/>
        </w:rPr>
        <w:t xml:space="preserve"> ponga una nota que diga </w:t>
      </w:r>
      <w:r w:rsidRPr="008F1487">
        <w:rPr>
          <w:rFonts w:ascii="Arial" w:hAnsi="Arial" w:cs="Arial"/>
          <w:color w:val="000000"/>
          <w:sz w:val="22"/>
          <w:szCs w:val="22"/>
          <w:shd w:val="clear" w:color="auto" w:fill="FFFFFF"/>
        </w:rPr>
        <w:t>para los efectos legales que se consideren pertinentes</w:t>
      </w:r>
      <w:r w:rsidR="004E291E" w:rsidRPr="008F1487">
        <w:rPr>
          <w:rFonts w:ascii="Arial" w:hAnsi="Arial" w:cs="Arial"/>
          <w:color w:val="000000"/>
          <w:sz w:val="22"/>
          <w:szCs w:val="22"/>
          <w:shd w:val="clear" w:color="auto" w:fill="FFFFFF"/>
        </w:rPr>
        <w:t xml:space="preserve"> y que</w:t>
      </w:r>
      <w:r w:rsidR="00654403">
        <w:rPr>
          <w:rFonts w:ascii="Arial" w:hAnsi="Arial" w:cs="Arial"/>
          <w:color w:val="000000"/>
          <w:sz w:val="22"/>
          <w:szCs w:val="22"/>
          <w:shd w:val="clear" w:color="auto" w:fill="FFFFFF"/>
        </w:rPr>
        <w:t xml:space="preserve"> se</w:t>
      </w:r>
      <w:r w:rsidR="004E291E" w:rsidRPr="008F1487">
        <w:rPr>
          <w:rFonts w:ascii="Arial" w:hAnsi="Arial" w:cs="Arial"/>
          <w:color w:val="000000"/>
          <w:sz w:val="22"/>
          <w:szCs w:val="22"/>
          <w:shd w:val="clear" w:color="auto" w:fill="FFFFFF"/>
        </w:rPr>
        <w:t xml:space="preserve"> le</w:t>
      </w:r>
      <w:r w:rsidR="00654403">
        <w:rPr>
          <w:rFonts w:ascii="Arial" w:hAnsi="Arial" w:cs="Arial"/>
          <w:color w:val="000000"/>
          <w:sz w:val="22"/>
          <w:szCs w:val="22"/>
          <w:shd w:val="clear" w:color="auto" w:fill="FFFFFF"/>
        </w:rPr>
        <w:t xml:space="preserve"> otorgue </w:t>
      </w:r>
      <w:r w:rsidR="004E291E" w:rsidRPr="008F1487">
        <w:rPr>
          <w:rFonts w:ascii="Arial" w:hAnsi="Arial" w:cs="Arial"/>
          <w:color w:val="000000"/>
          <w:sz w:val="22"/>
          <w:szCs w:val="22"/>
          <w:shd w:val="clear" w:color="auto" w:fill="FFFFFF"/>
        </w:rPr>
        <w:t xml:space="preserve">un plazo </w:t>
      </w:r>
      <w:r w:rsidR="00654403">
        <w:rPr>
          <w:rFonts w:ascii="Arial" w:hAnsi="Arial" w:cs="Arial"/>
          <w:color w:val="000000"/>
          <w:sz w:val="22"/>
          <w:szCs w:val="22"/>
          <w:shd w:val="clear" w:color="auto" w:fill="FFFFFF"/>
        </w:rPr>
        <w:t xml:space="preserve">de cumplimiento, sugirió que sea </w:t>
      </w:r>
      <w:r w:rsidR="004E291E" w:rsidRPr="008F1487">
        <w:rPr>
          <w:rFonts w:ascii="Arial" w:hAnsi="Arial" w:cs="Arial"/>
          <w:color w:val="000000"/>
          <w:sz w:val="22"/>
          <w:szCs w:val="22"/>
          <w:shd w:val="clear" w:color="auto" w:fill="FFFFFF"/>
        </w:rPr>
        <w:t xml:space="preserve">hasta el </w:t>
      </w:r>
      <w:r w:rsidR="00654403">
        <w:rPr>
          <w:rFonts w:ascii="Arial" w:hAnsi="Arial" w:cs="Arial"/>
          <w:color w:val="000000"/>
          <w:sz w:val="22"/>
          <w:szCs w:val="22"/>
          <w:shd w:val="clear" w:color="auto" w:fill="FFFFFF"/>
        </w:rPr>
        <w:t xml:space="preserve">próximo </w:t>
      </w:r>
      <w:r w:rsidR="004E291E" w:rsidRPr="008F1487">
        <w:rPr>
          <w:rFonts w:ascii="Arial" w:hAnsi="Arial" w:cs="Arial"/>
          <w:color w:val="000000"/>
          <w:sz w:val="22"/>
          <w:szCs w:val="22"/>
          <w:shd w:val="clear" w:color="auto" w:fill="FFFFFF"/>
        </w:rPr>
        <w:t xml:space="preserve">viernes 19 de junio </w:t>
      </w:r>
      <w:r w:rsidR="00654403">
        <w:rPr>
          <w:rFonts w:ascii="Arial" w:hAnsi="Arial" w:cs="Arial"/>
          <w:color w:val="000000"/>
          <w:sz w:val="22"/>
          <w:szCs w:val="22"/>
          <w:shd w:val="clear" w:color="auto" w:fill="FFFFFF"/>
        </w:rPr>
        <w:t>para tener la información subida en el SIPOT.</w:t>
      </w:r>
    </w:p>
    <w:p w:rsidR="00CE7D6B" w:rsidRPr="008F1487" w:rsidRDefault="00654403" w:rsidP="00CE7D6B">
      <w:pPr>
        <w:jc w:val="both"/>
        <w:rPr>
          <w:rFonts w:ascii="Arial" w:hAnsi="Arial" w:cs="Arial"/>
          <w:sz w:val="22"/>
          <w:szCs w:val="22"/>
        </w:rPr>
      </w:pPr>
      <w:r>
        <w:rPr>
          <w:rFonts w:ascii="Arial" w:hAnsi="Arial" w:cs="Arial"/>
          <w:color w:val="000000"/>
          <w:sz w:val="22"/>
          <w:szCs w:val="22"/>
          <w:shd w:val="clear" w:color="auto" w:fill="FFFFFF"/>
        </w:rPr>
        <w:t xml:space="preserve"> </w:t>
      </w:r>
    </w:p>
    <w:p w:rsidR="00CE7D6B" w:rsidRPr="008F1487" w:rsidRDefault="00CE7D6B" w:rsidP="00CE7D6B">
      <w:pPr>
        <w:jc w:val="both"/>
        <w:rPr>
          <w:rFonts w:ascii="Arial" w:hAnsi="Arial" w:cs="Arial"/>
          <w:sz w:val="22"/>
          <w:szCs w:val="22"/>
        </w:rPr>
      </w:pPr>
      <w:r w:rsidRPr="008F1487">
        <w:rPr>
          <w:rFonts w:ascii="Arial" w:hAnsi="Arial" w:cs="Arial"/>
          <w:sz w:val="22"/>
          <w:szCs w:val="22"/>
        </w:rPr>
        <w:t xml:space="preserve">La Lic. Silvia Hernández </w:t>
      </w:r>
      <w:proofErr w:type="spellStart"/>
      <w:r w:rsidRPr="008F1487">
        <w:rPr>
          <w:rFonts w:ascii="Arial" w:hAnsi="Arial" w:cs="Arial"/>
          <w:sz w:val="22"/>
          <w:szCs w:val="22"/>
        </w:rPr>
        <w:t>Solis</w:t>
      </w:r>
      <w:proofErr w:type="spellEnd"/>
      <w:r w:rsidRPr="008F1487">
        <w:rPr>
          <w:rFonts w:ascii="Arial" w:hAnsi="Arial" w:cs="Arial"/>
          <w:sz w:val="22"/>
          <w:szCs w:val="22"/>
        </w:rPr>
        <w:t xml:space="preserve">, informó que la C. Edith Palacios </w:t>
      </w:r>
      <w:proofErr w:type="spellStart"/>
      <w:r w:rsidRPr="008F1487">
        <w:rPr>
          <w:rFonts w:ascii="Arial" w:hAnsi="Arial" w:cs="Arial"/>
          <w:sz w:val="22"/>
          <w:szCs w:val="22"/>
        </w:rPr>
        <w:t>Coatl</w:t>
      </w:r>
      <w:proofErr w:type="spellEnd"/>
      <w:r w:rsidRPr="008F1487">
        <w:rPr>
          <w:rFonts w:ascii="Arial" w:hAnsi="Arial" w:cs="Arial"/>
          <w:sz w:val="22"/>
          <w:szCs w:val="22"/>
        </w:rPr>
        <w:t>, solo cargará el 4to. Trimestre</w:t>
      </w:r>
      <w:r w:rsidR="00113CCC">
        <w:rPr>
          <w:rFonts w:ascii="Arial" w:hAnsi="Arial" w:cs="Arial"/>
          <w:sz w:val="22"/>
          <w:szCs w:val="22"/>
        </w:rPr>
        <w:t>,</w:t>
      </w:r>
      <w:r w:rsidRPr="008F1487">
        <w:rPr>
          <w:rFonts w:ascii="Arial" w:hAnsi="Arial" w:cs="Arial"/>
          <w:sz w:val="22"/>
          <w:szCs w:val="22"/>
        </w:rPr>
        <w:t xml:space="preserve"> ya que asignaron a una nueva responsable de cargar la información de la Dirección de Investigación y es</w:t>
      </w:r>
      <w:r w:rsidR="00113CCC">
        <w:rPr>
          <w:rFonts w:ascii="Arial" w:hAnsi="Arial" w:cs="Arial"/>
          <w:sz w:val="22"/>
          <w:szCs w:val="22"/>
        </w:rPr>
        <w:t xml:space="preserve"> la Lic. </w:t>
      </w:r>
      <w:r w:rsidRPr="008F1487">
        <w:rPr>
          <w:rFonts w:ascii="Arial" w:hAnsi="Arial" w:cs="Arial"/>
          <w:sz w:val="22"/>
          <w:szCs w:val="22"/>
        </w:rPr>
        <w:t xml:space="preserve"> Cecilia </w:t>
      </w:r>
      <w:proofErr w:type="spellStart"/>
      <w:r w:rsidRPr="008F1487">
        <w:rPr>
          <w:rFonts w:ascii="Arial" w:hAnsi="Arial" w:cs="Arial"/>
          <w:sz w:val="22"/>
          <w:szCs w:val="22"/>
        </w:rPr>
        <w:t>Tecuatl</w:t>
      </w:r>
      <w:proofErr w:type="spellEnd"/>
      <w:r w:rsidRPr="008F1487">
        <w:rPr>
          <w:rFonts w:ascii="Arial" w:hAnsi="Arial" w:cs="Arial"/>
          <w:sz w:val="22"/>
          <w:szCs w:val="22"/>
        </w:rPr>
        <w:t>.</w:t>
      </w:r>
    </w:p>
    <w:p w:rsidR="003B5B1C" w:rsidRPr="008F1487" w:rsidRDefault="003B5B1C" w:rsidP="003B5B1C">
      <w:pPr>
        <w:jc w:val="both"/>
        <w:rPr>
          <w:rFonts w:ascii="Arial" w:eastAsia="Times New Roman" w:hAnsi="Arial" w:cs="Arial"/>
          <w:b/>
          <w:sz w:val="22"/>
          <w:szCs w:val="22"/>
        </w:rPr>
      </w:pPr>
    </w:p>
    <w:p w:rsidR="003B5B1C" w:rsidRPr="008F1487" w:rsidRDefault="003B5B1C" w:rsidP="003B5B1C">
      <w:pPr>
        <w:pStyle w:val="Prrafodelista"/>
        <w:numPr>
          <w:ilvl w:val="0"/>
          <w:numId w:val="2"/>
        </w:numPr>
        <w:jc w:val="both"/>
        <w:rPr>
          <w:rFonts w:ascii="Arial" w:eastAsia="Times New Roman" w:hAnsi="Arial" w:cs="Arial"/>
          <w:b/>
          <w:lang w:val="es-ES_tradnl" w:eastAsia="es-ES"/>
        </w:rPr>
      </w:pPr>
      <w:r w:rsidRPr="008F1487">
        <w:rPr>
          <w:rFonts w:ascii="Arial" w:eastAsia="Times New Roman" w:hAnsi="Arial" w:cs="Arial"/>
          <w:b/>
          <w:lang w:val="es-ES_tradnl" w:eastAsia="es-ES"/>
        </w:rPr>
        <w:t>ASUNTOS GENERALES. -----------------------------------------------------------------------------------------</w:t>
      </w:r>
    </w:p>
    <w:p w:rsidR="00A51CCB" w:rsidRPr="008F1487" w:rsidRDefault="00A51CCB" w:rsidP="00A51CCB">
      <w:pPr>
        <w:spacing w:after="160" w:line="259" w:lineRule="auto"/>
        <w:jc w:val="both"/>
        <w:rPr>
          <w:rFonts w:ascii="Arial" w:hAnsi="Arial" w:cs="Arial"/>
          <w:sz w:val="22"/>
          <w:szCs w:val="22"/>
        </w:rPr>
      </w:pPr>
      <w:r w:rsidRPr="008F1487">
        <w:rPr>
          <w:rFonts w:ascii="Arial" w:hAnsi="Arial" w:cs="Arial"/>
          <w:sz w:val="22"/>
          <w:szCs w:val="22"/>
        </w:rPr>
        <w:t>El Titular de la Unidad de Transparencia, informó que están haciendo un plan alterno para poder regresar cuando</w:t>
      </w:r>
      <w:r w:rsidR="002A4413">
        <w:rPr>
          <w:rFonts w:ascii="Arial" w:hAnsi="Arial" w:cs="Arial"/>
          <w:sz w:val="22"/>
          <w:szCs w:val="22"/>
        </w:rPr>
        <w:t xml:space="preserve"> el gobierno federal lo indique y que u</w:t>
      </w:r>
      <w:r w:rsidRPr="008F1487">
        <w:rPr>
          <w:rFonts w:ascii="Arial" w:hAnsi="Arial" w:cs="Arial"/>
          <w:sz w:val="22"/>
          <w:szCs w:val="22"/>
        </w:rPr>
        <w:t>n aspecto fundamental para que el regreso</w:t>
      </w:r>
      <w:r w:rsidR="002A4413">
        <w:rPr>
          <w:rFonts w:ascii="Arial" w:hAnsi="Arial" w:cs="Arial"/>
          <w:sz w:val="22"/>
          <w:szCs w:val="22"/>
        </w:rPr>
        <w:t xml:space="preserve"> a </w:t>
      </w:r>
      <w:r w:rsidR="002A4413">
        <w:rPr>
          <w:rFonts w:ascii="Arial" w:hAnsi="Arial" w:cs="Arial"/>
          <w:sz w:val="22"/>
          <w:szCs w:val="22"/>
        </w:rPr>
        <w:lastRenderedPageBreak/>
        <w:t>las actividades</w:t>
      </w:r>
      <w:r w:rsidRPr="008F1487">
        <w:rPr>
          <w:rFonts w:ascii="Arial" w:hAnsi="Arial" w:cs="Arial"/>
          <w:sz w:val="22"/>
          <w:szCs w:val="22"/>
        </w:rPr>
        <w:t xml:space="preserve"> sea seguro</w:t>
      </w:r>
      <w:r w:rsidR="002A4413">
        <w:rPr>
          <w:rFonts w:ascii="Arial" w:hAnsi="Arial" w:cs="Arial"/>
          <w:sz w:val="22"/>
          <w:szCs w:val="22"/>
        </w:rPr>
        <w:t>, seria</w:t>
      </w:r>
      <w:r w:rsidRPr="008F1487">
        <w:rPr>
          <w:rFonts w:ascii="Arial" w:hAnsi="Arial" w:cs="Arial"/>
          <w:sz w:val="22"/>
          <w:szCs w:val="22"/>
        </w:rPr>
        <w:t xml:space="preserve"> contar con la absoluta hones</w:t>
      </w:r>
      <w:r w:rsidR="002A4413">
        <w:rPr>
          <w:rFonts w:ascii="Arial" w:hAnsi="Arial" w:cs="Arial"/>
          <w:sz w:val="22"/>
          <w:szCs w:val="22"/>
        </w:rPr>
        <w:t>tidad del personal y si el personal no</w:t>
      </w:r>
      <w:r w:rsidRPr="008F1487">
        <w:rPr>
          <w:rFonts w:ascii="Arial" w:hAnsi="Arial" w:cs="Arial"/>
          <w:sz w:val="22"/>
          <w:szCs w:val="22"/>
        </w:rPr>
        <w:t xml:space="preserve"> informa que algún fa</w:t>
      </w:r>
      <w:r w:rsidR="002A4413">
        <w:rPr>
          <w:rFonts w:ascii="Arial" w:hAnsi="Arial" w:cs="Arial"/>
          <w:sz w:val="22"/>
          <w:szCs w:val="22"/>
        </w:rPr>
        <w:t>miliar cercano padeció o padece</w:t>
      </w:r>
      <w:r w:rsidRPr="008F1487">
        <w:rPr>
          <w:rFonts w:ascii="Arial" w:hAnsi="Arial" w:cs="Arial"/>
          <w:sz w:val="22"/>
          <w:szCs w:val="22"/>
        </w:rPr>
        <w:t xml:space="preserve"> de coronavirus y no lo sabemos</w:t>
      </w:r>
      <w:r w:rsidR="002A4413">
        <w:rPr>
          <w:rFonts w:ascii="Arial" w:hAnsi="Arial" w:cs="Arial"/>
          <w:sz w:val="22"/>
          <w:szCs w:val="22"/>
        </w:rPr>
        <w:t>,</w:t>
      </w:r>
      <w:r w:rsidRPr="008F1487">
        <w:rPr>
          <w:rFonts w:ascii="Arial" w:hAnsi="Arial" w:cs="Arial"/>
          <w:sz w:val="22"/>
          <w:szCs w:val="22"/>
        </w:rPr>
        <w:t xml:space="preserve"> podemos generar un gran problema y sería muy delicado dentro del instituto. Comentó que él tiene reuniones permanentes con su personal y lo que platican todos los días al empezar la contingencia es saber cómo están ellos y los familiares. </w:t>
      </w:r>
    </w:p>
    <w:p w:rsidR="00485EE5" w:rsidRPr="008F1487" w:rsidRDefault="00485EE5" w:rsidP="00485EE5">
      <w:pPr>
        <w:spacing w:after="160" w:line="259" w:lineRule="auto"/>
        <w:jc w:val="both"/>
        <w:rPr>
          <w:rFonts w:ascii="Arial" w:hAnsi="Arial" w:cs="Arial"/>
          <w:sz w:val="22"/>
          <w:szCs w:val="22"/>
        </w:rPr>
      </w:pPr>
      <w:r w:rsidRPr="008F1487">
        <w:rPr>
          <w:rFonts w:ascii="Arial" w:hAnsi="Arial" w:cs="Arial"/>
          <w:sz w:val="22"/>
          <w:szCs w:val="22"/>
        </w:rPr>
        <w:t xml:space="preserve">La Lic. Silvia Hernández </w:t>
      </w:r>
      <w:proofErr w:type="spellStart"/>
      <w:r w:rsidRPr="008F1487">
        <w:rPr>
          <w:rFonts w:ascii="Arial" w:hAnsi="Arial" w:cs="Arial"/>
          <w:sz w:val="22"/>
          <w:szCs w:val="22"/>
        </w:rPr>
        <w:t>Solis</w:t>
      </w:r>
      <w:proofErr w:type="spellEnd"/>
      <w:r w:rsidRPr="008F1487">
        <w:rPr>
          <w:rFonts w:ascii="Arial" w:hAnsi="Arial" w:cs="Arial"/>
          <w:sz w:val="22"/>
          <w:szCs w:val="22"/>
        </w:rPr>
        <w:t>, informó que el 11 de junio tuvo reunión con el personal de capacitación del INAI y comentó que se tiene que entregar a más tardar el 10 de julio el Programa de Capacitación de Cursos del INAI en donde tienen que incluir desde el director general hasta el personal de base y obra y tiempo.</w:t>
      </w:r>
    </w:p>
    <w:p w:rsidR="00485EE5" w:rsidRPr="008F1487" w:rsidRDefault="002A4413" w:rsidP="00485EE5">
      <w:pPr>
        <w:spacing w:after="160" w:line="259" w:lineRule="auto"/>
        <w:jc w:val="both"/>
        <w:rPr>
          <w:rFonts w:ascii="Arial" w:hAnsi="Arial" w:cs="Arial"/>
          <w:sz w:val="22"/>
          <w:szCs w:val="22"/>
        </w:rPr>
      </w:pPr>
      <w:r w:rsidRPr="008F1487">
        <w:rPr>
          <w:rFonts w:ascii="Arial" w:hAnsi="Arial" w:cs="Arial"/>
          <w:sz w:val="22"/>
          <w:szCs w:val="22"/>
        </w:rPr>
        <w:t>El Titular de la Unidad de Transparencia,</w:t>
      </w:r>
      <w:r>
        <w:rPr>
          <w:rFonts w:ascii="Arial" w:hAnsi="Arial" w:cs="Arial"/>
          <w:sz w:val="22"/>
          <w:szCs w:val="22"/>
        </w:rPr>
        <w:t xml:space="preserve"> propuso</w:t>
      </w:r>
      <w:r w:rsidR="00485EE5" w:rsidRPr="008F1487">
        <w:rPr>
          <w:rFonts w:ascii="Arial" w:hAnsi="Arial" w:cs="Arial"/>
          <w:sz w:val="22"/>
          <w:szCs w:val="22"/>
        </w:rPr>
        <w:t xml:space="preserve"> que sería bueno que se tenga una reunión con los directores y subdirectores de las áreas para que ellos determinen quienes tomen los cursos. </w:t>
      </w:r>
    </w:p>
    <w:p w:rsidR="00485EE5" w:rsidRPr="008F1487" w:rsidRDefault="009D3D01" w:rsidP="00A51CCB">
      <w:pPr>
        <w:spacing w:after="160" w:line="259" w:lineRule="auto"/>
        <w:jc w:val="both"/>
        <w:rPr>
          <w:rFonts w:ascii="Arial" w:hAnsi="Arial" w:cs="Arial"/>
          <w:sz w:val="22"/>
          <w:szCs w:val="22"/>
        </w:rPr>
      </w:pPr>
      <w:r w:rsidRPr="008F1487">
        <w:rPr>
          <w:rFonts w:ascii="Arial" w:hAnsi="Arial" w:cs="Arial"/>
          <w:sz w:val="22"/>
          <w:szCs w:val="22"/>
        </w:rPr>
        <w:t xml:space="preserve">La Dra. Argüelles Gómez, sugirió que se involucre en los cursos </w:t>
      </w:r>
      <w:r w:rsidR="003E2485">
        <w:rPr>
          <w:rFonts w:ascii="Arial" w:hAnsi="Arial" w:cs="Arial"/>
          <w:sz w:val="22"/>
          <w:szCs w:val="22"/>
        </w:rPr>
        <w:t xml:space="preserve">de capacitación </w:t>
      </w:r>
      <w:r w:rsidRPr="008F1487">
        <w:rPr>
          <w:rFonts w:ascii="Arial" w:hAnsi="Arial" w:cs="Arial"/>
          <w:sz w:val="22"/>
          <w:szCs w:val="22"/>
        </w:rPr>
        <w:t>al personal de CANANEA y GTM</w:t>
      </w:r>
      <w:r w:rsidR="00B21D77" w:rsidRPr="008F1487">
        <w:rPr>
          <w:rFonts w:ascii="Arial" w:hAnsi="Arial" w:cs="Arial"/>
          <w:sz w:val="22"/>
          <w:szCs w:val="22"/>
        </w:rPr>
        <w:t>.</w:t>
      </w:r>
    </w:p>
    <w:p w:rsidR="00B21D77" w:rsidRPr="008F1487" w:rsidRDefault="00B21D77" w:rsidP="00A51CCB">
      <w:pPr>
        <w:spacing w:after="160" w:line="259" w:lineRule="auto"/>
        <w:jc w:val="both"/>
        <w:rPr>
          <w:rFonts w:ascii="Arial" w:hAnsi="Arial" w:cs="Arial"/>
          <w:sz w:val="22"/>
          <w:szCs w:val="22"/>
        </w:rPr>
      </w:pPr>
      <w:r w:rsidRPr="008F1487">
        <w:rPr>
          <w:rFonts w:ascii="Arial" w:hAnsi="Arial" w:cs="Arial"/>
          <w:sz w:val="22"/>
          <w:szCs w:val="22"/>
        </w:rPr>
        <w:t>El Titular de la Unidad de Transparencia, solicitó a la Lic. Silvia Hernández, que le envíe una propuesta de calendario de los cursos para que se lo presente al Director General.</w:t>
      </w:r>
    </w:p>
    <w:p w:rsidR="00484542" w:rsidRPr="008F1487" w:rsidRDefault="00B21D77" w:rsidP="00A51CCB">
      <w:pPr>
        <w:spacing w:after="160" w:line="259" w:lineRule="auto"/>
        <w:jc w:val="both"/>
        <w:rPr>
          <w:rFonts w:ascii="Arial" w:hAnsi="Arial" w:cs="Arial"/>
          <w:b/>
          <w:sz w:val="22"/>
          <w:szCs w:val="22"/>
        </w:rPr>
      </w:pPr>
      <w:r w:rsidRPr="008F1487">
        <w:rPr>
          <w:rFonts w:ascii="Arial" w:hAnsi="Arial" w:cs="Arial"/>
          <w:b/>
          <w:sz w:val="22"/>
          <w:szCs w:val="22"/>
        </w:rPr>
        <w:t>CT-2O-01-2020</w:t>
      </w:r>
      <w:r w:rsidR="00674DC5">
        <w:rPr>
          <w:rFonts w:ascii="Arial" w:hAnsi="Arial" w:cs="Arial"/>
          <w:b/>
          <w:sz w:val="22"/>
          <w:szCs w:val="22"/>
        </w:rPr>
        <w:t>.-</w:t>
      </w:r>
      <w:r w:rsidR="00674DC5" w:rsidRPr="00674DC5">
        <w:rPr>
          <w:rFonts w:ascii="Arial" w:hAnsi="Arial" w:cs="Arial"/>
          <w:b/>
          <w:sz w:val="22"/>
          <w:szCs w:val="22"/>
        </w:rPr>
        <w:t>Se realizará una propuesta del Programa de Cursos de Capacitación del INAI, para que el Lic. Miguel Barrera lo analicé con los directores.</w:t>
      </w:r>
    </w:p>
    <w:p w:rsidR="00484542" w:rsidRPr="008F1487" w:rsidRDefault="00484542" w:rsidP="00484542">
      <w:pPr>
        <w:spacing w:after="160" w:line="259" w:lineRule="auto"/>
        <w:jc w:val="both"/>
        <w:rPr>
          <w:rFonts w:ascii="Arial" w:hAnsi="Arial" w:cs="Arial"/>
          <w:b/>
          <w:sz w:val="22"/>
          <w:szCs w:val="22"/>
        </w:rPr>
      </w:pPr>
      <w:r w:rsidRPr="008F1487">
        <w:rPr>
          <w:rFonts w:ascii="Arial" w:hAnsi="Arial" w:cs="Arial"/>
          <w:b/>
          <w:sz w:val="22"/>
          <w:szCs w:val="22"/>
        </w:rPr>
        <w:t>CT-2O-02-2020.-</w:t>
      </w:r>
      <w:r w:rsidR="00674DC5" w:rsidRPr="00674DC5">
        <w:t xml:space="preserve"> </w:t>
      </w:r>
      <w:r w:rsidR="00674DC5" w:rsidRPr="00674DC5">
        <w:rPr>
          <w:rFonts w:ascii="Arial" w:hAnsi="Arial" w:cs="Arial"/>
          <w:b/>
          <w:sz w:val="22"/>
          <w:szCs w:val="22"/>
        </w:rPr>
        <w:t>El Comité de Transparencia del INAOE, acordó validar el Programa de Cursos de Capacitación del INAI a travé</w:t>
      </w:r>
      <w:r w:rsidR="00674DC5">
        <w:rPr>
          <w:rFonts w:ascii="Arial" w:hAnsi="Arial" w:cs="Arial"/>
          <w:b/>
          <w:sz w:val="22"/>
          <w:szCs w:val="22"/>
        </w:rPr>
        <w:t>s de una reunión extraordinaria</w:t>
      </w:r>
      <w:r w:rsidRPr="008F1487">
        <w:rPr>
          <w:rFonts w:ascii="Arial" w:hAnsi="Arial" w:cs="Arial"/>
          <w:b/>
          <w:sz w:val="22"/>
          <w:szCs w:val="22"/>
        </w:rPr>
        <w:t>.</w:t>
      </w:r>
    </w:p>
    <w:p w:rsidR="004E1E46" w:rsidRPr="008F1487" w:rsidRDefault="004E1E46" w:rsidP="002B0349">
      <w:pPr>
        <w:spacing w:after="160" w:line="259" w:lineRule="auto"/>
        <w:jc w:val="both"/>
        <w:rPr>
          <w:rFonts w:ascii="Arial" w:hAnsi="Arial" w:cs="Arial"/>
          <w:sz w:val="22"/>
          <w:szCs w:val="22"/>
        </w:rPr>
      </w:pPr>
      <w:r w:rsidRPr="008F1487">
        <w:rPr>
          <w:rFonts w:ascii="Arial" w:hAnsi="Arial" w:cs="Arial"/>
          <w:sz w:val="22"/>
          <w:szCs w:val="22"/>
        </w:rPr>
        <w:t xml:space="preserve">La Lic. Silvia Hernández </w:t>
      </w:r>
      <w:proofErr w:type="spellStart"/>
      <w:r w:rsidRPr="008F1487">
        <w:rPr>
          <w:rFonts w:ascii="Arial" w:hAnsi="Arial" w:cs="Arial"/>
          <w:sz w:val="22"/>
          <w:szCs w:val="22"/>
        </w:rPr>
        <w:t>Solis</w:t>
      </w:r>
      <w:proofErr w:type="spellEnd"/>
      <w:r w:rsidRPr="008F1487">
        <w:rPr>
          <w:rFonts w:ascii="Arial" w:hAnsi="Arial" w:cs="Arial"/>
          <w:sz w:val="22"/>
          <w:szCs w:val="22"/>
        </w:rPr>
        <w:t xml:space="preserve">, informó al Mtro. Serrano </w:t>
      </w:r>
      <w:r w:rsidR="00332C54" w:rsidRPr="008F1487">
        <w:rPr>
          <w:rFonts w:ascii="Arial" w:hAnsi="Arial" w:cs="Arial"/>
          <w:sz w:val="22"/>
          <w:szCs w:val="22"/>
        </w:rPr>
        <w:t>Núñez</w:t>
      </w:r>
      <w:r w:rsidRPr="008F1487">
        <w:rPr>
          <w:rFonts w:ascii="Arial" w:hAnsi="Arial" w:cs="Arial"/>
          <w:sz w:val="22"/>
          <w:szCs w:val="22"/>
        </w:rPr>
        <w:t xml:space="preserve"> que</w:t>
      </w:r>
      <w:r w:rsidR="00332C54">
        <w:rPr>
          <w:rFonts w:ascii="Arial" w:hAnsi="Arial" w:cs="Arial"/>
          <w:sz w:val="22"/>
          <w:szCs w:val="22"/>
        </w:rPr>
        <w:t>,</w:t>
      </w:r>
      <w:r w:rsidRPr="008F1487">
        <w:rPr>
          <w:rFonts w:ascii="Arial" w:hAnsi="Arial" w:cs="Arial"/>
          <w:sz w:val="22"/>
          <w:szCs w:val="22"/>
        </w:rPr>
        <w:t xml:space="preserve"> hace falta actualizar en la página del INAOE y en la plataforma la guía simple de archivos y el catálogo de disposición documental desde el tercer trimestre de 2019.</w:t>
      </w:r>
      <w:r w:rsidR="00D25BFE">
        <w:rPr>
          <w:rFonts w:ascii="Arial" w:hAnsi="Arial" w:cs="Arial"/>
          <w:sz w:val="22"/>
          <w:szCs w:val="22"/>
        </w:rPr>
        <w:t xml:space="preserve"> </w:t>
      </w:r>
      <w:r w:rsidRPr="008F1487">
        <w:rPr>
          <w:rFonts w:ascii="Arial" w:hAnsi="Arial" w:cs="Arial"/>
          <w:sz w:val="22"/>
          <w:szCs w:val="22"/>
        </w:rPr>
        <w:t>El Mtro. Alejandro Serrano</w:t>
      </w:r>
      <w:r w:rsidR="00D25BFE">
        <w:rPr>
          <w:rFonts w:ascii="Arial" w:hAnsi="Arial" w:cs="Arial"/>
          <w:sz w:val="22"/>
          <w:szCs w:val="22"/>
        </w:rPr>
        <w:t>,</w:t>
      </w:r>
      <w:r w:rsidRPr="008F1487">
        <w:rPr>
          <w:rFonts w:ascii="Arial" w:hAnsi="Arial" w:cs="Arial"/>
          <w:sz w:val="22"/>
          <w:szCs w:val="22"/>
        </w:rPr>
        <w:t xml:space="preserve"> informó que el catálogo de disposición documental no ha tenido modificaciones. </w:t>
      </w:r>
    </w:p>
    <w:p w:rsidR="001F44C6" w:rsidRPr="008F1487" w:rsidRDefault="005C40FF" w:rsidP="002B0349">
      <w:pPr>
        <w:spacing w:after="160" w:line="259" w:lineRule="auto"/>
        <w:jc w:val="both"/>
        <w:rPr>
          <w:rFonts w:ascii="Arial" w:hAnsi="Arial" w:cs="Arial"/>
          <w:b/>
          <w:sz w:val="22"/>
          <w:szCs w:val="22"/>
        </w:rPr>
      </w:pPr>
      <w:r w:rsidRPr="008F1487">
        <w:rPr>
          <w:rFonts w:ascii="Arial" w:hAnsi="Arial" w:cs="Arial"/>
          <w:b/>
          <w:sz w:val="22"/>
          <w:szCs w:val="22"/>
        </w:rPr>
        <w:t>CT-2O-03</w:t>
      </w:r>
      <w:r w:rsidR="004E1E46" w:rsidRPr="008F1487">
        <w:rPr>
          <w:rFonts w:ascii="Arial" w:hAnsi="Arial" w:cs="Arial"/>
          <w:b/>
          <w:sz w:val="22"/>
          <w:szCs w:val="22"/>
        </w:rPr>
        <w:t xml:space="preserve">-2020.- </w:t>
      </w:r>
      <w:r w:rsidR="00332C54" w:rsidRPr="00332C54">
        <w:rPr>
          <w:rFonts w:ascii="Arial" w:hAnsi="Arial" w:cs="Arial"/>
          <w:b/>
          <w:sz w:val="22"/>
          <w:szCs w:val="22"/>
        </w:rPr>
        <w:t>El Mtro. Alejandro Serrano, se comprometió a enviar el Catálogo de Disposición Documental y la Guía Simple de Archivos a más tardar el 19 de junio.</w:t>
      </w:r>
    </w:p>
    <w:p w:rsidR="00D25BFE" w:rsidRPr="00D25BFE" w:rsidRDefault="00323702" w:rsidP="00BC12ED">
      <w:pPr>
        <w:spacing w:after="160" w:line="259" w:lineRule="auto"/>
        <w:jc w:val="both"/>
        <w:rPr>
          <w:rFonts w:ascii="Arial" w:hAnsi="Arial" w:cs="Arial"/>
          <w:sz w:val="22"/>
          <w:szCs w:val="22"/>
        </w:rPr>
      </w:pPr>
      <w:r w:rsidRPr="008F1487">
        <w:rPr>
          <w:rFonts w:ascii="Arial" w:hAnsi="Arial" w:cs="Arial"/>
          <w:sz w:val="22"/>
          <w:szCs w:val="22"/>
        </w:rPr>
        <w:t>No habiendo otro asunto que tratar, el Presidente del Comité agradeció la asistencia de los miembros del Comité así com</w:t>
      </w:r>
      <w:r w:rsidR="00332C54">
        <w:rPr>
          <w:rFonts w:ascii="Arial" w:hAnsi="Arial" w:cs="Arial"/>
          <w:sz w:val="22"/>
          <w:szCs w:val="22"/>
        </w:rPr>
        <w:t>o los invitados presentes, y dio</w:t>
      </w:r>
      <w:r w:rsidRPr="008F1487">
        <w:rPr>
          <w:rFonts w:ascii="Arial" w:hAnsi="Arial" w:cs="Arial"/>
          <w:sz w:val="22"/>
          <w:szCs w:val="22"/>
        </w:rPr>
        <w:t xml:space="preserve"> por terminada la reunión, siendo </w:t>
      </w:r>
      <w:r w:rsidR="00332C54">
        <w:rPr>
          <w:rFonts w:ascii="Arial" w:hAnsi="Arial" w:cs="Arial"/>
          <w:sz w:val="22"/>
          <w:szCs w:val="22"/>
        </w:rPr>
        <w:t>las 13:05</w:t>
      </w:r>
      <w:r w:rsidRPr="008F1487">
        <w:rPr>
          <w:rFonts w:ascii="Arial" w:hAnsi="Arial" w:cs="Arial"/>
          <w:sz w:val="22"/>
          <w:szCs w:val="22"/>
        </w:rPr>
        <w:t xml:space="preserve"> horas del día </w:t>
      </w:r>
      <w:r w:rsidR="003B5B1C" w:rsidRPr="008F1487">
        <w:rPr>
          <w:rFonts w:ascii="Arial" w:hAnsi="Arial" w:cs="Arial"/>
          <w:sz w:val="22"/>
          <w:szCs w:val="22"/>
        </w:rPr>
        <w:t>15 de junio</w:t>
      </w:r>
      <w:r w:rsidRPr="008F1487">
        <w:rPr>
          <w:rFonts w:ascii="Arial" w:hAnsi="Arial" w:cs="Arial"/>
          <w:sz w:val="22"/>
          <w:szCs w:val="22"/>
        </w:rPr>
        <w:t xml:space="preserve"> de 2020, firmando de conformidad los que en ella intervinieron.--------------------------</w:t>
      </w:r>
    </w:p>
    <w:p w:rsidR="00323702" w:rsidRDefault="00323702" w:rsidP="00323702">
      <w:pPr>
        <w:jc w:val="center"/>
        <w:rPr>
          <w:rFonts w:ascii="Arial" w:hAnsi="Arial" w:cs="Tahoma"/>
          <w:b/>
          <w:sz w:val="22"/>
          <w:szCs w:val="22"/>
        </w:rPr>
      </w:pPr>
    </w:p>
    <w:p w:rsidR="00323702" w:rsidRPr="00D41D68" w:rsidRDefault="00323702" w:rsidP="00923E93">
      <w:pPr>
        <w:jc w:val="center"/>
        <w:rPr>
          <w:rFonts w:ascii="Arial" w:hAnsi="Arial" w:cs="Tahoma"/>
          <w:b/>
          <w:sz w:val="22"/>
          <w:szCs w:val="22"/>
        </w:rPr>
      </w:pPr>
      <w:r w:rsidRPr="00D41D68">
        <w:rPr>
          <w:rFonts w:ascii="Arial" w:hAnsi="Arial" w:cs="Tahoma"/>
          <w:b/>
          <w:sz w:val="22"/>
          <w:szCs w:val="22"/>
        </w:rPr>
        <w:lastRenderedPageBreak/>
        <w:t>POR LOS MIEMBROS DEL COMITÉ DE TRANSPARENCIA DEL INAOE</w:t>
      </w:r>
      <w:r>
        <w:rPr>
          <w:rFonts w:ascii="Arial" w:hAnsi="Arial" w:cs="Tahoma"/>
          <w:b/>
          <w:sz w:val="22"/>
          <w:szCs w:val="22"/>
        </w:rPr>
        <w:t xml:space="preserve"> </w:t>
      </w:r>
    </w:p>
    <w:p w:rsidR="00323702" w:rsidRDefault="00323702" w:rsidP="00323702">
      <w:pPr>
        <w:jc w:val="center"/>
        <w:rPr>
          <w:rFonts w:ascii="Arial" w:hAnsi="Arial" w:cs="Tahoma"/>
          <w:b/>
          <w:sz w:val="22"/>
          <w:szCs w:val="22"/>
        </w:rPr>
      </w:pPr>
    </w:p>
    <w:p w:rsidR="00923E93" w:rsidRPr="00D41D68" w:rsidRDefault="00923E93" w:rsidP="00323702">
      <w:pPr>
        <w:jc w:val="center"/>
        <w:rPr>
          <w:rFonts w:ascii="Arial" w:hAnsi="Arial" w:cs="Tahoma"/>
          <w:b/>
          <w:sz w:val="22"/>
          <w:szCs w:val="22"/>
        </w:rPr>
      </w:pPr>
    </w:p>
    <w:p w:rsidR="00323702" w:rsidRPr="00D41D68" w:rsidRDefault="00323702" w:rsidP="00323702">
      <w:pPr>
        <w:jc w:val="center"/>
        <w:rPr>
          <w:rFonts w:ascii="Arial" w:hAnsi="Arial" w:cs="Tahoma"/>
          <w:b/>
          <w:sz w:val="22"/>
          <w:szCs w:val="22"/>
        </w:rPr>
      </w:pPr>
    </w:p>
    <w:p w:rsidR="00323702" w:rsidRPr="00D41D68" w:rsidRDefault="00323702" w:rsidP="00323702">
      <w:pPr>
        <w:jc w:val="center"/>
        <w:rPr>
          <w:rFonts w:ascii="Arial" w:hAnsi="Arial" w:cs="Tahoma"/>
          <w:b/>
          <w:sz w:val="22"/>
          <w:szCs w:val="22"/>
        </w:rPr>
      </w:pPr>
      <w:r w:rsidRPr="00D41D68">
        <w:rPr>
          <w:rFonts w:ascii="Arial" w:hAnsi="Arial" w:cs="Tahoma"/>
          <w:b/>
          <w:sz w:val="22"/>
          <w:szCs w:val="22"/>
        </w:rPr>
        <w:t>________________________________________</w:t>
      </w:r>
    </w:p>
    <w:p w:rsidR="00323702" w:rsidRPr="00D41D68" w:rsidRDefault="00323702" w:rsidP="00323702">
      <w:pPr>
        <w:jc w:val="center"/>
        <w:rPr>
          <w:rFonts w:ascii="Arial" w:hAnsi="Arial" w:cs="Tahoma"/>
          <w:b/>
          <w:sz w:val="22"/>
          <w:szCs w:val="22"/>
        </w:rPr>
      </w:pPr>
      <w:r>
        <w:rPr>
          <w:rFonts w:ascii="Arial" w:hAnsi="Arial" w:cs="Tahoma"/>
          <w:b/>
          <w:sz w:val="22"/>
          <w:szCs w:val="22"/>
        </w:rPr>
        <w:t>Lic. Miguel Ángel Barrera Márquez</w:t>
      </w:r>
    </w:p>
    <w:p w:rsidR="00323702" w:rsidRPr="00D41D68" w:rsidRDefault="00323702" w:rsidP="00323702">
      <w:pPr>
        <w:jc w:val="center"/>
        <w:rPr>
          <w:rFonts w:ascii="Arial" w:hAnsi="Arial" w:cs="Tahoma"/>
          <w:b/>
          <w:sz w:val="22"/>
          <w:szCs w:val="22"/>
        </w:rPr>
      </w:pPr>
      <w:r w:rsidRPr="00D41D68">
        <w:rPr>
          <w:rFonts w:ascii="Arial" w:hAnsi="Arial" w:cs="Tahoma"/>
          <w:b/>
          <w:sz w:val="22"/>
          <w:szCs w:val="22"/>
        </w:rPr>
        <w:t xml:space="preserve">Director de Administración y Finanzas del INAOE </w:t>
      </w:r>
    </w:p>
    <w:p w:rsidR="00323702" w:rsidRPr="00D41D68" w:rsidRDefault="00323702" w:rsidP="00323702">
      <w:pPr>
        <w:jc w:val="center"/>
        <w:rPr>
          <w:rFonts w:ascii="Arial" w:hAnsi="Arial" w:cs="Tahoma"/>
          <w:b/>
          <w:sz w:val="22"/>
          <w:szCs w:val="22"/>
        </w:rPr>
      </w:pPr>
      <w:r w:rsidRPr="00D41D68">
        <w:rPr>
          <w:rFonts w:ascii="Arial" w:hAnsi="Arial" w:cs="Tahoma"/>
          <w:b/>
          <w:sz w:val="22"/>
          <w:szCs w:val="22"/>
        </w:rPr>
        <w:t>Titular de la Unidad de Transparencia</w:t>
      </w:r>
    </w:p>
    <w:p w:rsidR="00323702" w:rsidRPr="00D41D68" w:rsidRDefault="00323702" w:rsidP="00323702">
      <w:pPr>
        <w:jc w:val="center"/>
        <w:rPr>
          <w:rFonts w:ascii="Arial" w:hAnsi="Arial" w:cs="Tahoma"/>
          <w:b/>
          <w:sz w:val="22"/>
          <w:szCs w:val="22"/>
        </w:rPr>
      </w:pPr>
      <w:r w:rsidRPr="00D41D68">
        <w:rPr>
          <w:rFonts w:ascii="Arial" w:hAnsi="Arial" w:cs="Tahoma"/>
          <w:b/>
          <w:sz w:val="22"/>
          <w:szCs w:val="22"/>
        </w:rPr>
        <w:t>Presidente</w:t>
      </w:r>
    </w:p>
    <w:p w:rsidR="00323702" w:rsidRPr="00D41D68" w:rsidRDefault="00323702" w:rsidP="00323702">
      <w:pPr>
        <w:rPr>
          <w:rFonts w:ascii="Arial" w:hAnsi="Arial" w:cs="Tahoma"/>
          <w:b/>
          <w:sz w:val="22"/>
          <w:szCs w:val="22"/>
        </w:rPr>
      </w:pPr>
    </w:p>
    <w:p w:rsidR="00323702" w:rsidRDefault="00323702" w:rsidP="00323702">
      <w:pPr>
        <w:rPr>
          <w:rFonts w:ascii="Arial" w:hAnsi="Arial" w:cs="Tahoma"/>
          <w:b/>
          <w:sz w:val="22"/>
          <w:szCs w:val="22"/>
        </w:rPr>
      </w:pPr>
    </w:p>
    <w:p w:rsidR="00286E75" w:rsidRDefault="00286E75" w:rsidP="00323702">
      <w:pPr>
        <w:rPr>
          <w:rFonts w:ascii="Arial" w:hAnsi="Arial" w:cs="Tahoma"/>
          <w:b/>
          <w:sz w:val="22"/>
          <w:szCs w:val="22"/>
        </w:rPr>
      </w:pPr>
    </w:p>
    <w:p w:rsidR="00286E75" w:rsidRPr="00D41D68" w:rsidRDefault="00286E75" w:rsidP="00323702">
      <w:pPr>
        <w:rPr>
          <w:rFonts w:ascii="Arial" w:hAnsi="Arial" w:cs="Tahoma"/>
          <w:b/>
          <w:sz w:val="22"/>
          <w:szCs w:val="22"/>
        </w:rPr>
      </w:pPr>
    </w:p>
    <w:p w:rsidR="00323702" w:rsidRDefault="00323702" w:rsidP="00323702">
      <w:pPr>
        <w:rPr>
          <w:rFonts w:ascii="Arial" w:hAnsi="Arial" w:cs="Tahoma"/>
          <w:b/>
          <w:sz w:val="22"/>
          <w:szCs w:val="22"/>
        </w:rPr>
      </w:pPr>
    </w:p>
    <w:p w:rsidR="007633F1" w:rsidRPr="00D41D68" w:rsidRDefault="007633F1" w:rsidP="00323702">
      <w:pPr>
        <w:rPr>
          <w:rFonts w:ascii="Arial" w:hAnsi="Arial"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7"/>
        <w:gridCol w:w="5057"/>
      </w:tblGrid>
      <w:tr w:rsidR="00323702" w:rsidRPr="00D41D68" w:rsidTr="00F74427">
        <w:tc>
          <w:tcPr>
            <w:tcW w:w="5057" w:type="dxa"/>
          </w:tcPr>
          <w:p w:rsidR="00323702" w:rsidRPr="00D41D68" w:rsidRDefault="00323702" w:rsidP="00F74427">
            <w:pPr>
              <w:jc w:val="center"/>
              <w:rPr>
                <w:rFonts w:ascii="Arial" w:hAnsi="Arial" w:cs="Tahoma"/>
                <w:b/>
                <w:sz w:val="22"/>
                <w:szCs w:val="22"/>
              </w:rPr>
            </w:pPr>
            <w:r w:rsidRPr="00D41D68">
              <w:rPr>
                <w:rFonts w:ascii="Arial" w:hAnsi="Arial" w:cs="Tahoma"/>
                <w:b/>
                <w:sz w:val="22"/>
                <w:szCs w:val="22"/>
              </w:rPr>
              <w:t>____________________________________</w:t>
            </w:r>
          </w:p>
          <w:p w:rsidR="00323702" w:rsidRPr="00D41D68" w:rsidRDefault="00323702" w:rsidP="00F74427">
            <w:pPr>
              <w:jc w:val="center"/>
              <w:rPr>
                <w:rFonts w:ascii="Arial" w:hAnsi="Arial" w:cs="Tahoma"/>
                <w:b/>
                <w:sz w:val="22"/>
                <w:szCs w:val="22"/>
              </w:rPr>
            </w:pPr>
            <w:r>
              <w:rPr>
                <w:rFonts w:ascii="Arial" w:hAnsi="Arial" w:cs="Tahoma"/>
                <w:b/>
                <w:sz w:val="22"/>
                <w:szCs w:val="22"/>
              </w:rPr>
              <w:t>Mtro. Alejandro Serrano Núñez</w:t>
            </w:r>
          </w:p>
          <w:p w:rsidR="00323702" w:rsidRPr="00D41D68" w:rsidRDefault="00323702" w:rsidP="00F74427">
            <w:pPr>
              <w:jc w:val="center"/>
              <w:rPr>
                <w:rFonts w:ascii="Arial" w:hAnsi="Arial" w:cs="Tahoma"/>
                <w:b/>
                <w:sz w:val="22"/>
                <w:szCs w:val="22"/>
              </w:rPr>
            </w:pPr>
            <w:r>
              <w:rPr>
                <w:rFonts w:ascii="Arial" w:hAnsi="Arial" w:cs="Tahoma"/>
                <w:b/>
                <w:sz w:val="22"/>
                <w:szCs w:val="22"/>
              </w:rPr>
              <w:t>Coordinador</w:t>
            </w:r>
            <w:r w:rsidRPr="00D41D68">
              <w:rPr>
                <w:rFonts w:ascii="Arial" w:hAnsi="Arial" w:cs="Tahoma"/>
                <w:b/>
                <w:sz w:val="22"/>
                <w:szCs w:val="22"/>
              </w:rPr>
              <w:t xml:space="preserve"> de Archivos del INAOE</w:t>
            </w:r>
          </w:p>
          <w:p w:rsidR="00323702" w:rsidRPr="00D41D68" w:rsidRDefault="00323702" w:rsidP="00F74427">
            <w:pPr>
              <w:jc w:val="center"/>
              <w:rPr>
                <w:rFonts w:ascii="Arial" w:hAnsi="Arial" w:cs="Tahoma"/>
                <w:b/>
                <w:sz w:val="22"/>
                <w:szCs w:val="22"/>
              </w:rPr>
            </w:pPr>
          </w:p>
        </w:tc>
        <w:tc>
          <w:tcPr>
            <w:tcW w:w="5057" w:type="dxa"/>
          </w:tcPr>
          <w:p w:rsidR="00323702" w:rsidRPr="00D41D68" w:rsidRDefault="00323702" w:rsidP="00F74427">
            <w:pPr>
              <w:jc w:val="center"/>
              <w:rPr>
                <w:rFonts w:ascii="Arial" w:hAnsi="Arial" w:cs="Tahoma"/>
                <w:b/>
                <w:sz w:val="22"/>
                <w:szCs w:val="22"/>
              </w:rPr>
            </w:pPr>
            <w:r w:rsidRPr="00D41D68">
              <w:rPr>
                <w:rFonts w:ascii="Arial" w:hAnsi="Arial" w:cs="Tahoma"/>
                <w:b/>
                <w:sz w:val="22"/>
                <w:szCs w:val="22"/>
              </w:rPr>
              <w:t>___________________________________</w:t>
            </w:r>
          </w:p>
          <w:p w:rsidR="00323702" w:rsidRPr="00D41D68" w:rsidRDefault="00323702" w:rsidP="00F74427">
            <w:pPr>
              <w:jc w:val="center"/>
              <w:rPr>
                <w:rFonts w:ascii="Arial" w:hAnsi="Arial" w:cs="Tahoma"/>
                <w:b/>
                <w:sz w:val="22"/>
                <w:szCs w:val="22"/>
              </w:rPr>
            </w:pPr>
            <w:r>
              <w:rPr>
                <w:rFonts w:ascii="Arial" w:hAnsi="Arial" w:cs="Tahoma"/>
                <w:b/>
                <w:sz w:val="22"/>
                <w:szCs w:val="22"/>
              </w:rPr>
              <w:t>Dra. María Margarita Argüelles Gómez</w:t>
            </w:r>
          </w:p>
          <w:p w:rsidR="00323702" w:rsidRPr="00D41D68" w:rsidRDefault="00323702" w:rsidP="00F74427">
            <w:pPr>
              <w:jc w:val="center"/>
              <w:rPr>
                <w:rFonts w:ascii="Arial" w:hAnsi="Arial" w:cs="Tahoma"/>
                <w:b/>
                <w:sz w:val="22"/>
                <w:szCs w:val="22"/>
              </w:rPr>
            </w:pPr>
            <w:r w:rsidRPr="00D41D68">
              <w:rPr>
                <w:rFonts w:ascii="Arial" w:hAnsi="Arial" w:cs="Tahoma"/>
                <w:b/>
                <w:sz w:val="22"/>
                <w:szCs w:val="22"/>
              </w:rPr>
              <w:t>Titular del Órgano Interno de Control</w:t>
            </w:r>
          </w:p>
          <w:p w:rsidR="00323702" w:rsidRPr="00D41D68" w:rsidRDefault="00323702" w:rsidP="00F74427">
            <w:pPr>
              <w:jc w:val="center"/>
              <w:rPr>
                <w:rFonts w:ascii="Arial" w:hAnsi="Arial" w:cs="Tahoma"/>
                <w:b/>
                <w:sz w:val="22"/>
                <w:szCs w:val="22"/>
              </w:rPr>
            </w:pPr>
            <w:r w:rsidRPr="00D41D68">
              <w:rPr>
                <w:rFonts w:ascii="Arial" w:hAnsi="Arial" w:cs="Tahoma"/>
                <w:b/>
                <w:sz w:val="22"/>
                <w:szCs w:val="22"/>
              </w:rPr>
              <w:t>en el INAOE</w:t>
            </w:r>
          </w:p>
        </w:tc>
      </w:tr>
    </w:tbl>
    <w:p w:rsidR="00323702" w:rsidRPr="00D41D68" w:rsidRDefault="00323702" w:rsidP="00323702">
      <w:pPr>
        <w:rPr>
          <w:rFonts w:ascii="Arial" w:hAnsi="Arial" w:cs="Tahoma"/>
          <w:b/>
          <w:sz w:val="22"/>
          <w:szCs w:val="22"/>
        </w:rPr>
      </w:pPr>
    </w:p>
    <w:p w:rsidR="00323702" w:rsidRDefault="00323702" w:rsidP="00323702">
      <w:pPr>
        <w:jc w:val="center"/>
        <w:rPr>
          <w:rFonts w:ascii="Arial" w:hAnsi="Arial" w:cs="Tahoma"/>
          <w:b/>
          <w:sz w:val="22"/>
          <w:szCs w:val="22"/>
        </w:rPr>
      </w:pPr>
      <w:r>
        <w:rPr>
          <w:rFonts w:ascii="Arial" w:hAnsi="Arial" w:cs="Tahoma"/>
          <w:b/>
          <w:sz w:val="22"/>
          <w:szCs w:val="22"/>
        </w:rPr>
        <w:t>INVITADA</w:t>
      </w:r>
      <w:r w:rsidRPr="00D41D68">
        <w:rPr>
          <w:rFonts w:ascii="Arial" w:hAnsi="Arial" w:cs="Tahoma"/>
          <w:b/>
          <w:sz w:val="22"/>
          <w:szCs w:val="22"/>
        </w:rPr>
        <w:t>S</w:t>
      </w:r>
    </w:p>
    <w:p w:rsidR="00323702" w:rsidRDefault="00323702" w:rsidP="00323702">
      <w:pPr>
        <w:jc w:val="center"/>
        <w:rPr>
          <w:rFonts w:ascii="Arial" w:hAnsi="Arial" w:cs="Tahoma"/>
          <w:b/>
          <w:sz w:val="22"/>
          <w:szCs w:val="22"/>
        </w:rPr>
      </w:pPr>
    </w:p>
    <w:p w:rsidR="00286E75" w:rsidRDefault="00286E75" w:rsidP="00323702">
      <w:pPr>
        <w:jc w:val="center"/>
        <w:rPr>
          <w:rFonts w:ascii="Arial" w:hAnsi="Arial" w:cs="Tahoma"/>
          <w:b/>
          <w:sz w:val="22"/>
          <w:szCs w:val="22"/>
        </w:rPr>
      </w:pPr>
    </w:p>
    <w:p w:rsidR="00286E75" w:rsidRDefault="00286E75" w:rsidP="00323702">
      <w:pPr>
        <w:jc w:val="center"/>
        <w:rPr>
          <w:rFonts w:ascii="Arial" w:hAnsi="Arial" w:cs="Tahoma"/>
          <w:b/>
          <w:sz w:val="22"/>
          <w:szCs w:val="22"/>
        </w:rPr>
      </w:pPr>
    </w:p>
    <w:p w:rsidR="00323702" w:rsidRPr="00D41D68" w:rsidRDefault="00323702" w:rsidP="00323702">
      <w:pPr>
        <w:jc w:val="center"/>
        <w:rPr>
          <w:rFonts w:ascii="Arial" w:hAnsi="Arial" w:cs="Tahoma"/>
          <w:b/>
          <w:sz w:val="22"/>
          <w:szCs w:val="22"/>
        </w:rPr>
      </w:pPr>
    </w:p>
    <w:p w:rsidR="00323702" w:rsidRPr="00D41D68" w:rsidRDefault="00323702" w:rsidP="00323702">
      <w:pPr>
        <w:jc w:val="center"/>
        <w:rPr>
          <w:rFonts w:ascii="Arial" w:hAnsi="Arial" w:cs="Tahoma"/>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7"/>
        <w:gridCol w:w="5057"/>
      </w:tblGrid>
      <w:tr w:rsidR="00323702" w:rsidRPr="00D41D68" w:rsidTr="00F74427">
        <w:tc>
          <w:tcPr>
            <w:tcW w:w="5057" w:type="dxa"/>
          </w:tcPr>
          <w:p w:rsidR="00323702" w:rsidRPr="00D41D68" w:rsidRDefault="00323702" w:rsidP="00F74427">
            <w:pPr>
              <w:jc w:val="center"/>
              <w:rPr>
                <w:rFonts w:ascii="Arial" w:hAnsi="Arial" w:cs="Tahoma"/>
                <w:b/>
                <w:sz w:val="22"/>
                <w:szCs w:val="22"/>
              </w:rPr>
            </w:pPr>
            <w:r w:rsidRPr="00D41D68">
              <w:rPr>
                <w:rFonts w:ascii="Arial" w:hAnsi="Arial" w:cs="Tahoma"/>
                <w:b/>
                <w:sz w:val="22"/>
                <w:szCs w:val="22"/>
              </w:rPr>
              <w:t>____________________________________</w:t>
            </w:r>
          </w:p>
          <w:p w:rsidR="00323702" w:rsidRPr="00D41D68" w:rsidRDefault="00323702" w:rsidP="00F74427">
            <w:pPr>
              <w:jc w:val="center"/>
              <w:rPr>
                <w:rFonts w:ascii="Arial" w:hAnsi="Arial" w:cs="Tahoma"/>
                <w:b/>
                <w:sz w:val="22"/>
                <w:szCs w:val="22"/>
              </w:rPr>
            </w:pPr>
            <w:r>
              <w:rPr>
                <w:rFonts w:ascii="Arial" w:hAnsi="Arial" w:cs="Tahoma"/>
                <w:b/>
                <w:sz w:val="22"/>
                <w:szCs w:val="22"/>
              </w:rPr>
              <w:t xml:space="preserve">Lic. Silvia Hernández </w:t>
            </w:r>
            <w:proofErr w:type="spellStart"/>
            <w:r>
              <w:rPr>
                <w:rFonts w:ascii="Arial" w:hAnsi="Arial" w:cs="Tahoma"/>
                <w:b/>
                <w:sz w:val="22"/>
                <w:szCs w:val="22"/>
              </w:rPr>
              <w:t>Solis</w:t>
            </w:r>
            <w:proofErr w:type="spellEnd"/>
          </w:p>
          <w:p w:rsidR="00323702" w:rsidRPr="00D41D68" w:rsidRDefault="00323702" w:rsidP="00F74427">
            <w:pPr>
              <w:jc w:val="center"/>
              <w:rPr>
                <w:rFonts w:ascii="Arial" w:hAnsi="Arial" w:cs="Tahoma"/>
                <w:b/>
                <w:sz w:val="22"/>
                <w:szCs w:val="22"/>
              </w:rPr>
            </w:pPr>
            <w:r>
              <w:rPr>
                <w:rFonts w:ascii="Arial" w:hAnsi="Arial" w:cs="Tahoma"/>
                <w:b/>
                <w:sz w:val="22"/>
                <w:szCs w:val="22"/>
              </w:rPr>
              <w:t>Apoyo de la Unidad de Transparencia</w:t>
            </w:r>
          </w:p>
          <w:p w:rsidR="00323702" w:rsidRPr="00D41D68" w:rsidRDefault="00323702" w:rsidP="00F74427">
            <w:pPr>
              <w:jc w:val="center"/>
              <w:rPr>
                <w:rFonts w:ascii="Arial" w:hAnsi="Arial" w:cs="Tahoma"/>
                <w:b/>
                <w:sz w:val="22"/>
                <w:szCs w:val="22"/>
              </w:rPr>
            </w:pPr>
          </w:p>
        </w:tc>
        <w:tc>
          <w:tcPr>
            <w:tcW w:w="5057" w:type="dxa"/>
          </w:tcPr>
          <w:p w:rsidR="00323702" w:rsidRPr="00D41D68" w:rsidRDefault="00323702" w:rsidP="00F74427">
            <w:pPr>
              <w:jc w:val="center"/>
              <w:rPr>
                <w:rFonts w:ascii="Arial" w:hAnsi="Arial" w:cs="Tahoma"/>
                <w:b/>
                <w:sz w:val="22"/>
                <w:szCs w:val="22"/>
              </w:rPr>
            </w:pPr>
            <w:r w:rsidRPr="00D41D68">
              <w:rPr>
                <w:rFonts w:ascii="Arial" w:hAnsi="Arial" w:cs="Tahoma"/>
                <w:b/>
                <w:sz w:val="22"/>
                <w:szCs w:val="22"/>
              </w:rPr>
              <w:t>___________________________________</w:t>
            </w:r>
          </w:p>
          <w:p w:rsidR="00323702" w:rsidRPr="00D41D68" w:rsidRDefault="00323702" w:rsidP="00F74427">
            <w:pPr>
              <w:jc w:val="center"/>
              <w:rPr>
                <w:rFonts w:ascii="Arial" w:hAnsi="Arial" w:cs="Tahoma"/>
                <w:b/>
                <w:sz w:val="22"/>
                <w:szCs w:val="22"/>
              </w:rPr>
            </w:pPr>
            <w:r w:rsidRPr="00D41D68">
              <w:rPr>
                <w:rFonts w:ascii="Arial" w:hAnsi="Arial" w:cs="Tahoma"/>
                <w:b/>
                <w:sz w:val="22"/>
                <w:szCs w:val="22"/>
              </w:rPr>
              <w:t>C. P. Delia Sánchez Sarmiento</w:t>
            </w:r>
          </w:p>
          <w:p w:rsidR="00323702" w:rsidRPr="00D41D68" w:rsidRDefault="00323702" w:rsidP="00F74427">
            <w:pPr>
              <w:jc w:val="center"/>
              <w:rPr>
                <w:rFonts w:ascii="Arial" w:hAnsi="Arial" w:cs="Tahoma"/>
                <w:b/>
                <w:sz w:val="22"/>
                <w:szCs w:val="22"/>
              </w:rPr>
            </w:pPr>
            <w:r w:rsidRPr="00D41D68">
              <w:rPr>
                <w:rFonts w:ascii="Arial" w:hAnsi="Arial" w:cs="Tahoma"/>
                <w:b/>
                <w:sz w:val="22"/>
                <w:szCs w:val="22"/>
              </w:rPr>
              <w:t>Encargad</w:t>
            </w:r>
            <w:r>
              <w:rPr>
                <w:rFonts w:ascii="Arial" w:hAnsi="Arial" w:cs="Tahoma"/>
                <w:b/>
                <w:sz w:val="22"/>
                <w:szCs w:val="22"/>
              </w:rPr>
              <w:t>a</w:t>
            </w:r>
            <w:r w:rsidRPr="00D41D68">
              <w:rPr>
                <w:rFonts w:ascii="Arial" w:hAnsi="Arial" w:cs="Tahoma"/>
                <w:b/>
                <w:sz w:val="22"/>
                <w:szCs w:val="22"/>
              </w:rPr>
              <w:t xml:space="preserve"> de Auditoría del Órgano Interno de Control en el INAOE</w:t>
            </w:r>
          </w:p>
          <w:p w:rsidR="00323702" w:rsidRPr="00D41D68" w:rsidRDefault="00323702" w:rsidP="00F74427">
            <w:pPr>
              <w:jc w:val="center"/>
              <w:rPr>
                <w:rFonts w:ascii="Arial" w:hAnsi="Arial" w:cs="Tahoma"/>
                <w:b/>
                <w:sz w:val="22"/>
                <w:szCs w:val="22"/>
              </w:rPr>
            </w:pPr>
          </w:p>
        </w:tc>
      </w:tr>
    </w:tbl>
    <w:p w:rsidR="00323702" w:rsidRDefault="00323702" w:rsidP="00323702">
      <w:pPr>
        <w:jc w:val="both"/>
        <w:rPr>
          <w:rFonts w:ascii="Arial" w:hAnsi="Arial" w:cs="Tahoma"/>
          <w:i/>
          <w:sz w:val="18"/>
          <w:szCs w:val="18"/>
        </w:rPr>
      </w:pPr>
    </w:p>
    <w:p w:rsidR="00486EDD" w:rsidRDefault="00323702" w:rsidP="00923E93">
      <w:pPr>
        <w:jc w:val="both"/>
        <w:rPr>
          <w:rFonts w:ascii="Arial" w:hAnsi="Arial" w:cs="Tahoma"/>
          <w:i/>
          <w:sz w:val="18"/>
          <w:szCs w:val="18"/>
        </w:rPr>
      </w:pPr>
      <w:r w:rsidRPr="00D41D68">
        <w:rPr>
          <w:rFonts w:ascii="Arial" w:hAnsi="Arial" w:cs="Tahoma"/>
          <w:i/>
          <w:sz w:val="18"/>
          <w:szCs w:val="18"/>
        </w:rPr>
        <w:t xml:space="preserve">Última hoja del acta de la </w:t>
      </w:r>
      <w:r w:rsidR="00D25BFE">
        <w:rPr>
          <w:rFonts w:ascii="Arial" w:hAnsi="Arial" w:cs="Tahoma"/>
          <w:i/>
          <w:sz w:val="18"/>
          <w:szCs w:val="18"/>
        </w:rPr>
        <w:t>Segunda</w:t>
      </w:r>
      <w:r>
        <w:rPr>
          <w:rFonts w:ascii="Arial" w:hAnsi="Arial" w:cs="Tahoma"/>
          <w:i/>
          <w:sz w:val="18"/>
          <w:szCs w:val="18"/>
        </w:rPr>
        <w:t xml:space="preserve"> </w:t>
      </w:r>
      <w:r w:rsidRPr="00D41D68">
        <w:rPr>
          <w:rFonts w:ascii="Arial" w:hAnsi="Arial" w:cs="Tahoma"/>
          <w:i/>
          <w:sz w:val="18"/>
          <w:szCs w:val="18"/>
        </w:rPr>
        <w:t xml:space="preserve">Sesión </w:t>
      </w:r>
      <w:r w:rsidR="000A7CBB">
        <w:rPr>
          <w:rFonts w:ascii="Arial" w:hAnsi="Arial" w:cs="Tahoma"/>
          <w:i/>
          <w:sz w:val="18"/>
          <w:szCs w:val="18"/>
        </w:rPr>
        <w:t>Ordinaria</w:t>
      </w:r>
      <w:r>
        <w:rPr>
          <w:rFonts w:ascii="Arial" w:hAnsi="Arial" w:cs="Tahoma"/>
          <w:i/>
          <w:sz w:val="18"/>
          <w:szCs w:val="18"/>
        </w:rPr>
        <w:t xml:space="preserve"> de 2020</w:t>
      </w:r>
      <w:r w:rsidRPr="00D41D68">
        <w:rPr>
          <w:rFonts w:ascii="Arial" w:hAnsi="Arial" w:cs="Tahoma"/>
          <w:i/>
          <w:sz w:val="18"/>
          <w:szCs w:val="18"/>
        </w:rPr>
        <w:t xml:space="preserve"> del Comité de Transparencia del Instituto Nacional Astrofísica, Óptica y Electrónica (INAOE)</w:t>
      </w:r>
      <w:r w:rsidR="00D25BFE">
        <w:rPr>
          <w:rFonts w:ascii="Arial" w:hAnsi="Arial" w:cs="Tahoma"/>
          <w:i/>
          <w:sz w:val="18"/>
          <w:szCs w:val="18"/>
        </w:rPr>
        <w:t>, celebrada el 15 de junio</w:t>
      </w:r>
      <w:r>
        <w:rPr>
          <w:rFonts w:ascii="Arial" w:hAnsi="Arial" w:cs="Tahoma"/>
          <w:i/>
          <w:sz w:val="18"/>
          <w:szCs w:val="18"/>
        </w:rPr>
        <w:t xml:space="preserve"> de 2020</w:t>
      </w:r>
      <w:r w:rsidRPr="00D41D68">
        <w:rPr>
          <w:rFonts w:ascii="Arial" w:hAnsi="Arial" w:cs="Tahoma"/>
          <w:i/>
          <w:sz w:val="18"/>
          <w:szCs w:val="18"/>
        </w:rPr>
        <w:t xml:space="preserve"> en Santa María </w:t>
      </w:r>
      <w:proofErr w:type="spellStart"/>
      <w:r w:rsidRPr="00D41D68">
        <w:rPr>
          <w:rFonts w:ascii="Arial" w:hAnsi="Arial" w:cs="Tahoma"/>
          <w:i/>
          <w:sz w:val="18"/>
          <w:szCs w:val="18"/>
        </w:rPr>
        <w:t>Tonantzintla</w:t>
      </w:r>
      <w:proofErr w:type="spellEnd"/>
      <w:r w:rsidRPr="00D41D68">
        <w:rPr>
          <w:rFonts w:ascii="Arial" w:hAnsi="Arial" w:cs="Tahoma"/>
          <w:i/>
          <w:sz w:val="18"/>
          <w:szCs w:val="18"/>
        </w:rPr>
        <w:t xml:space="preserve">, San Andrés </w:t>
      </w:r>
      <w:proofErr w:type="spellStart"/>
      <w:r w:rsidRPr="00D41D68">
        <w:rPr>
          <w:rFonts w:ascii="Arial" w:hAnsi="Arial" w:cs="Tahoma"/>
          <w:i/>
          <w:sz w:val="18"/>
          <w:szCs w:val="18"/>
        </w:rPr>
        <w:t>Cholula</w:t>
      </w:r>
      <w:proofErr w:type="spellEnd"/>
      <w:r w:rsidRPr="00D41D68">
        <w:rPr>
          <w:rFonts w:ascii="Arial" w:hAnsi="Arial" w:cs="Tahoma"/>
          <w:i/>
          <w:sz w:val="18"/>
          <w:szCs w:val="18"/>
        </w:rPr>
        <w:t>, Puebla.---------------------------------------------------------------</w:t>
      </w:r>
      <w:r>
        <w:rPr>
          <w:rFonts w:ascii="Arial" w:hAnsi="Arial" w:cs="Tahoma"/>
          <w:i/>
          <w:sz w:val="18"/>
          <w:szCs w:val="18"/>
        </w:rPr>
        <w:t>-------------------------------------------------------------</w:t>
      </w:r>
      <w:r w:rsidR="00923E93">
        <w:rPr>
          <w:rFonts w:ascii="Arial" w:hAnsi="Arial" w:cs="Tahoma"/>
          <w:i/>
          <w:sz w:val="18"/>
          <w:szCs w:val="18"/>
        </w:rPr>
        <w:t>------------------------------</w:t>
      </w:r>
    </w:p>
    <w:sectPr w:rsidR="00486EDD" w:rsidSect="00D709F7">
      <w:headerReference w:type="default" r:id="rId8"/>
      <w:footerReference w:type="default" r:id="rId9"/>
      <w:pgSz w:w="12240" w:h="15840"/>
      <w:pgMar w:top="2552" w:right="1134" w:bottom="1985" w:left="1134" w:header="709" w:footer="15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4F" w:rsidRDefault="0002274F" w:rsidP="005C6F62">
      <w:r>
        <w:separator/>
      </w:r>
    </w:p>
  </w:endnote>
  <w:endnote w:type="continuationSeparator" w:id="0">
    <w:p w:rsidR="0002274F" w:rsidRDefault="0002274F" w:rsidP="005C6F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2274102"/>
      <w:docPartObj>
        <w:docPartGallery w:val="Page Numbers (Bottom of Page)"/>
        <w:docPartUnique/>
      </w:docPartObj>
    </w:sdtPr>
    <w:sdtContent>
      <w:sdt>
        <w:sdtPr>
          <w:id w:val="1220252685"/>
          <w:docPartObj>
            <w:docPartGallery w:val="Page Numbers (Top of Page)"/>
            <w:docPartUnique/>
          </w:docPartObj>
        </w:sdtPr>
        <w:sdtContent>
          <w:p w:rsidR="00654403" w:rsidRDefault="00654403" w:rsidP="00323702">
            <w:pPr>
              <w:pStyle w:val="Piedepgina"/>
              <w:jc w:val="center"/>
            </w:pPr>
            <w:r>
              <w:rPr>
                <w:lang w:val="es-ES"/>
              </w:rPr>
              <w:t xml:space="preserve">Página </w:t>
            </w:r>
            <w:r w:rsidR="00C92EF5">
              <w:rPr>
                <w:b/>
                <w:bCs/>
              </w:rPr>
              <w:fldChar w:fldCharType="begin"/>
            </w:r>
            <w:r>
              <w:rPr>
                <w:b/>
                <w:bCs/>
              </w:rPr>
              <w:instrText>PAGE</w:instrText>
            </w:r>
            <w:r w:rsidR="00C92EF5">
              <w:rPr>
                <w:b/>
                <w:bCs/>
              </w:rPr>
              <w:fldChar w:fldCharType="separate"/>
            </w:r>
            <w:r w:rsidR="00286E75">
              <w:rPr>
                <w:b/>
                <w:bCs/>
                <w:noProof/>
              </w:rPr>
              <w:t>9</w:t>
            </w:r>
            <w:r w:rsidR="00C92EF5">
              <w:rPr>
                <w:b/>
                <w:bCs/>
              </w:rPr>
              <w:fldChar w:fldCharType="end"/>
            </w:r>
            <w:r>
              <w:rPr>
                <w:lang w:val="es-ES"/>
              </w:rPr>
              <w:t xml:space="preserve"> de </w:t>
            </w:r>
            <w:r w:rsidR="00C92EF5">
              <w:rPr>
                <w:b/>
                <w:bCs/>
              </w:rPr>
              <w:fldChar w:fldCharType="begin"/>
            </w:r>
            <w:r>
              <w:rPr>
                <w:b/>
                <w:bCs/>
              </w:rPr>
              <w:instrText>NUMPAGES</w:instrText>
            </w:r>
            <w:r w:rsidR="00C92EF5">
              <w:rPr>
                <w:b/>
                <w:bCs/>
              </w:rPr>
              <w:fldChar w:fldCharType="separate"/>
            </w:r>
            <w:r w:rsidR="00286E75">
              <w:rPr>
                <w:b/>
                <w:bCs/>
                <w:noProof/>
              </w:rPr>
              <w:t>9</w:t>
            </w:r>
            <w:r w:rsidR="00C92EF5">
              <w:rPr>
                <w:b/>
                <w:bCs/>
              </w:rPr>
              <w:fldChar w:fldCharType="end"/>
            </w:r>
          </w:p>
        </w:sdtContent>
      </w:sdt>
    </w:sdtContent>
  </w:sdt>
  <w:p w:rsidR="00654403" w:rsidRDefault="0065440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4F" w:rsidRDefault="0002274F" w:rsidP="005C6F62">
      <w:r>
        <w:separator/>
      </w:r>
    </w:p>
  </w:footnote>
  <w:footnote w:type="continuationSeparator" w:id="0">
    <w:p w:rsidR="0002274F" w:rsidRDefault="0002274F" w:rsidP="005C6F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403" w:rsidRDefault="00654403" w:rsidP="00323702">
    <w:pPr>
      <w:tabs>
        <w:tab w:val="left" w:pos="9214"/>
      </w:tabs>
      <w:ind w:left="567" w:right="476"/>
      <w:jc w:val="center"/>
      <w:rPr>
        <w:rFonts w:ascii="Arial" w:hAnsi="Arial" w:cs="Arial"/>
        <w:b/>
      </w:rPr>
    </w:pPr>
    <w:r>
      <w:rPr>
        <w:noProof/>
        <w:lang w:val="es-ES"/>
      </w:rPr>
      <w:drawing>
        <wp:anchor distT="0" distB="0" distL="114300" distR="114300" simplePos="0" relativeHeight="251658240" behindDoc="1" locked="0" layoutInCell="1" allowOverlap="1">
          <wp:simplePos x="0" y="0"/>
          <wp:positionH relativeFrom="page">
            <wp:align>left</wp:align>
          </wp:positionH>
          <wp:positionV relativeFrom="paragraph">
            <wp:posOffset>-500380</wp:posOffset>
          </wp:positionV>
          <wp:extent cx="7793225" cy="1008535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Carta-CL.jpg"/>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793225" cy="10085350"/>
                  </a:xfrm>
                  <a:prstGeom prst="rect">
                    <a:avLst/>
                  </a:prstGeom>
                </pic:spPr>
              </pic:pic>
            </a:graphicData>
          </a:graphic>
        </wp:anchor>
      </w:drawing>
    </w:r>
  </w:p>
  <w:p w:rsidR="00654403" w:rsidRDefault="00654403" w:rsidP="00323702">
    <w:pPr>
      <w:tabs>
        <w:tab w:val="left" w:pos="9214"/>
      </w:tabs>
      <w:ind w:left="567" w:right="476"/>
      <w:jc w:val="center"/>
      <w:rPr>
        <w:rFonts w:ascii="Arial" w:hAnsi="Arial" w:cs="Arial"/>
        <w:b/>
      </w:rPr>
    </w:pPr>
  </w:p>
  <w:p w:rsidR="00654403" w:rsidRDefault="00654403" w:rsidP="00323702">
    <w:pPr>
      <w:tabs>
        <w:tab w:val="left" w:pos="9214"/>
      </w:tabs>
      <w:ind w:left="567" w:right="476"/>
      <w:jc w:val="center"/>
      <w:rPr>
        <w:rFonts w:ascii="Arial" w:hAnsi="Arial" w:cs="Arial"/>
        <w:b/>
      </w:rPr>
    </w:pPr>
  </w:p>
  <w:p w:rsidR="00654403" w:rsidRDefault="00654403" w:rsidP="00323702">
    <w:pPr>
      <w:tabs>
        <w:tab w:val="left" w:pos="9214"/>
      </w:tabs>
      <w:ind w:left="567" w:right="476"/>
      <w:jc w:val="center"/>
      <w:rPr>
        <w:rFonts w:ascii="Arial" w:hAnsi="Arial" w:cs="Arial"/>
        <w:b/>
      </w:rPr>
    </w:pPr>
  </w:p>
  <w:p w:rsidR="00654403" w:rsidRDefault="00654403" w:rsidP="00323702">
    <w:pPr>
      <w:tabs>
        <w:tab w:val="left" w:pos="9214"/>
      </w:tabs>
      <w:ind w:left="567" w:right="476"/>
      <w:jc w:val="center"/>
      <w:rPr>
        <w:rFonts w:ascii="Arial" w:hAnsi="Arial" w:cs="Arial"/>
        <w:b/>
      </w:rPr>
    </w:pPr>
  </w:p>
  <w:p w:rsidR="00654403" w:rsidRDefault="00654403" w:rsidP="00323702">
    <w:pPr>
      <w:tabs>
        <w:tab w:val="left" w:pos="9214"/>
      </w:tabs>
      <w:ind w:left="567" w:right="476"/>
      <w:jc w:val="center"/>
      <w:rPr>
        <w:rFonts w:ascii="Arial" w:hAnsi="Arial" w:cs="Arial"/>
        <w:b/>
      </w:rPr>
    </w:pPr>
  </w:p>
  <w:p w:rsidR="00654403" w:rsidRDefault="00654403" w:rsidP="00323702">
    <w:pPr>
      <w:tabs>
        <w:tab w:val="left" w:pos="9214"/>
      </w:tabs>
      <w:ind w:left="567" w:right="476"/>
      <w:jc w:val="center"/>
      <w:rPr>
        <w:rFonts w:ascii="Arial" w:hAnsi="Arial" w:cs="Arial"/>
        <w:b/>
      </w:rPr>
    </w:pPr>
    <w:r>
      <w:rPr>
        <w:rFonts w:ascii="Arial" w:hAnsi="Arial" w:cs="Arial"/>
        <w:b/>
      </w:rPr>
      <w:t>ACTA DE LA SEGUNDA SESIÓN ORDINARIA DE 2020</w:t>
    </w:r>
    <w:r w:rsidRPr="00473331">
      <w:rPr>
        <w:rFonts w:ascii="Arial" w:hAnsi="Arial" w:cs="Arial"/>
        <w:b/>
      </w:rPr>
      <w:t xml:space="preserve"> </w:t>
    </w:r>
  </w:p>
  <w:p w:rsidR="00654403" w:rsidRDefault="00654403" w:rsidP="00323702">
    <w:pPr>
      <w:tabs>
        <w:tab w:val="left" w:pos="9214"/>
      </w:tabs>
      <w:ind w:left="567" w:right="476"/>
      <w:jc w:val="center"/>
      <w:rPr>
        <w:rFonts w:ascii="Arial" w:hAnsi="Arial" w:cs="Arial"/>
        <w:b/>
      </w:rPr>
    </w:pPr>
    <w:r w:rsidRPr="00473331">
      <w:rPr>
        <w:rFonts w:ascii="Arial" w:hAnsi="Arial" w:cs="Arial"/>
        <w:b/>
      </w:rPr>
      <w:t>DEL COMITÉ DE TRANSPARENCIA DEL INSTITUTO NACIONAL DE ASTROFÍSICA, ÓPTICA Y ELECTRÓNICA</w:t>
    </w:r>
    <w:r>
      <w:rPr>
        <w:rFonts w:ascii="Arial" w:hAnsi="Arial" w:cs="Arial"/>
        <w:b/>
      </w:rPr>
      <w:t xml:space="preserve"> (INAOE)</w:t>
    </w:r>
  </w:p>
  <w:p w:rsidR="00654403" w:rsidRPr="00473331" w:rsidRDefault="00654403" w:rsidP="00323702">
    <w:pPr>
      <w:ind w:left="1843" w:right="476"/>
      <w:jc w:val="center"/>
      <w:rPr>
        <w:rFonts w:ascii="Arial" w:hAnsi="Arial" w:cs="Arial"/>
        <w:b/>
      </w:rPr>
    </w:pPr>
  </w:p>
  <w:p w:rsidR="00654403" w:rsidRPr="00473331" w:rsidRDefault="00654403" w:rsidP="00323702">
    <w:pPr>
      <w:ind w:left="1843" w:right="476"/>
      <w:jc w:val="right"/>
      <w:rPr>
        <w:rFonts w:ascii="Arial" w:hAnsi="Arial" w:cs="Arial"/>
        <w:b/>
      </w:rPr>
    </w:pPr>
    <w:r>
      <w:rPr>
        <w:rFonts w:ascii="Arial" w:hAnsi="Arial" w:cs="Arial"/>
        <w:b/>
      </w:rPr>
      <w:t>REF: ACTA CT/INAOE/2O/2020</w:t>
    </w:r>
  </w:p>
  <w:p w:rsidR="00654403" w:rsidRDefault="0065440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8588C"/>
    <w:multiLevelType w:val="hybridMultilevel"/>
    <w:tmpl w:val="91A4C3A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DF6752C"/>
    <w:multiLevelType w:val="hybridMultilevel"/>
    <w:tmpl w:val="76F4F1DC"/>
    <w:lvl w:ilvl="0" w:tplc="3230D53A">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BDB6F5B"/>
    <w:multiLevelType w:val="hybridMultilevel"/>
    <w:tmpl w:val="975C14C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5A4847D6"/>
    <w:multiLevelType w:val="hybridMultilevel"/>
    <w:tmpl w:val="BDF60C3E"/>
    <w:lvl w:ilvl="0" w:tplc="197021DE">
      <w:numFmt w:val="bullet"/>
      <w:lvlText w:val=""/>
      <w:lvlJc w:val="left"/>
      <w:pPr>
        <w:ind w:left="1080" w:hanging="360"/>
      </w:pPr>
      <w:rPr>
        <w:rFonts w:ascii="Symbol" w:eastAsia="Calibr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5CB70F5C"/>
    <w:multiLevelType w:val="hybridMultilevel"/>
    <w:tmpl w:val="729895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50F3D43"/>
    <w:multiLevelType w:val="hybridMultilevel"/>
    <w:tmpl w:val="5286590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
  <w:rsids>
    <w:rsidRoot w:val="005C6F62"/>
    <w:rsid w:val="00000EE0"/>
    <w:rsid w:val="00005F17"/>
    <w:rsid w:val="00016EB7"/>
    <w:rsid w:val="0002274F"/>
    <w:rsid w:val="000356A5"/>
    <w:rsid w:val="00075990"/>
    <w:rsid w:val="000A7CBB"/>
    <w:rsid w:val="000B3D2B"/>
    <w:rsid w:val="000C142B"/>
    <w:rsid w:val="000E201D"/>
    <w:rsid w:val="000E2A50"/>
    <w:rsid w:val="000E34FB"/>
    <w:rsid w:val="000F1175"/>
    <w:rsid w:val="000F2298"/>
    <w:rsid w:val="0010180A"/>
    <w:rsid w:val="00113CCC"/>
    <w:rsid w:val="001149BA"/>
    <w:rsid w:val="00147305"/>
    <w:rsid w:val="00156D22"/>
    <w:rsid w:val="0018280B"/>
    <w:rsid w:val="00191326"/>
    <w:rsid w:val="00197433"/>
    <w:rsid w:val="001A4AAB"/>
    <w:rsid w:val="001B120B"/>
    <w:rsid w:val="001B6214"/>
    <w:rsid w:val="001B6843"/>
    <w:rsid w:val="001C4CC4"/>
    <w:rsid w:val="001D7F0C"/>
    <w:rsid w:val="001E0A72"/>
    <w:rsid w:val="001F44C6"/>
    <w:rsid w:val="001F6CF5"/>
    <w:rsid w:val="00215F10"/>
    <w:rsid w:val="002558FF"/>
    <w:rsid w:val="00263D85"/>
    <w:rsid w:val="00270093"/>
    <w:rsid w:val="002765CF"/>
    <w:rsid w:val="00286E75"/>
    <w:rsid w:val="00292753"/>
    <w:rsid w:val="002A4413"/>
    <w:rsid w:val="002B0349"/>
    <w:rsid w:val="002C3BA5"/>
    <w:rsid w:val="002D2359"/>
    <w:rsid w:val="002D2C06"/>
    <w:rsid w:val="002E6C57"/>
    <w:rsid w:val="002F0F11"/>
    <w:rsid w:val="003037B3"/>
    <w:rsid w:val="003067D8"/>
    <w:rsid w:val="00323702"/>
    <w:rsid w:val="00332C54"/>
    <w:rsid w:val="00334D79"/>
    <w:rsid w:val="003372D3"/>
    <w:rsid w:val="003424B4"/>
    <w:rsid w:val="003503AD"/>
    <w:rsid w:val="00353DDA"/>
    <w:rsid w:val="003654B7"/>
    <w:rsid w:val="00374185"/>
    <w:rsid w:val="00393C8E"/>
    <w:rsid w:val="003B277E"/>
    <w:rsid w:val="003B5B1C"/>
    <w:rsid w:val="003C20A8"/>
    <w:rsid w:val="003E2485"/>
    <w:rsid w:val="003E2B98"/>
    <w:rsid w:val="003E2EF6"/>
    <w:rsid w:val="00400544"/>
    <w:rsid w:val="004337EF"/>
    <w:rsid w:val="00445A92"/>
    <w:rsid w:val="00452EAC"/>
    <w:rsid w:val="00462E3D"/>
    <w:rsid w:val="004636CF"/>
    <w:rsid w:val="004721E7"/>
    <w:rsid w:val="00484542"/>
    <w:rsid w:val="00485EE5"/>
    <w:rsid w:val="00486EDD"/>
    <w:rsid w:val="00487FE6"/>
    <w:rsid w:val="0049375C"/>
    <w:rsid w:val="00495153"/>
    <w:rsid w:val="004C64FF"/>
    <w:rsid w:val="004D34E4"/>
    <w:rsid w:val="004E0CD2"/>
    <w:rsid w:val="004E1E46"/>
    <w:rsid w:val="004E291E"/>
    <w:rsid w:val="004F1AC5"/>
    <w:rsid w:val="004F57F6"/>
    <w:rsid w:val="00504D28"/>
    <w:rsid w:val="005125E0"/>
    <w:rsid w:val="00526ED1"/>
    <w:rsid w:val="00542B6B"/>
    <w:rsid w:val="00563455"/>
    <w:rsid w:val="0059133F"/>
    <w:rsid w:val="005A4EC4"/>
    <w:rsid w:val="005B01BA"/>
    <w:rsid w:val="005C40FF"/>
    <w:rsid w:val="005C47D3"/>
    <w:rsid w:val="005C6F62"/>
    <w:rsid w:val="005D1BE8"/>
    <w:rsid w:val="005D5B99"/>
    <w:rsid w:val="005E0F86"/>
    <w:rsid w:val="00607E1E"/>
    <w:rsid w:val="00621622"/>
    <w:rsid w:val="00621A7F"/>
    <w:rsid w:val="006316FE"/>
    <w:rsid w:val="00650A03"/>
    <w:rsid w:val="00654403"/>
    <w:rsid w:val="006646F0"/>
    <w:rsid w:val="00673B76"/>
    <w:rsid w:val="00674DC5"/>
    <w:rsid w:val="00676592"/>
    <w:rsid w:val="00692916"/>
    <w:rsid w:val="0069291B"/>
    <w:rsid w:val="0069568B"/>
    <w:rsid w:val="006A0EC2"/>
    <w:rsid w:val="006B3BA5"/>
    <w:rsid w:val="006C3063"/>
    <w:rsid w:val="006C4C31"/>
    <w:rsid w:val="006C4F9D"/>
    <w:rsid w:val="006D0505"/>
    <w:rsid w:val="006D35BE"/>
    <w:rsid w:val="006D3D47"/>
    <w:rsid w:val="006D68C7"/>
    <w:rsid w:val="006E1330"/>
    <w:rsid w:val="006E3E2D"/>
    <w:rsid w:val="006F39E5"/>
    <w:rsid w:val="006F597C"/>
    <w:rsid w:val="0071422A"/>
    <w:rsid w:val="00716742"/>
    <w:rsid w:val="00730E27"/>
    <w:rsid w:val="0074006B"/>
    <w:rsid w:val="007633F1"/>
    <w:rsid w:val="00764CA1"/>
    <w:rsid w:val="00784358"/>
    <w:rsid w:val="007902DE"/>
    <w:rsid w:val="00790C92"/>
    <w:rsid w:val="00794997"/>
    <w:rsid w:val="007A69BD"/>
    <w:rsid w:val="007B0972"/>
    <w:rsid w:val="007D7B98"/>
    <w:rsid w:val="007E40CD"/>
    <w:rsid w:val="007F76BA"/>
    <w:rsid w:val="0080111D"/>
    <w:rsid w:val="00805376"/>
    <w:rsid w:val="008128C3"/>
    <w:rsid w:val="00837A31"/>
    <w:rsid w:val="0084377C"/>
    <w:rsid w:val="0086752A"/>
    <w:rsid w:val="008862E9"/>
    <w:rsid w:val="008A1D3D"/>
    <w:rsid w:val="008B3D8D"/>
    <w:rsid w:val="008E29B3"/>
    <w:rsid w:val="008F1487"/>
    <w:rsid w:val="008F219E"/>
    <w:rsid w:val="008F4E6C"/>
    <w:rsid w:val="0090066B"/>
    <w:rsid w:val="009036C7"/>
    <w:rsid w:val="00916CFA"/>
    <w:rsid w:val="009231EB"/>
    <w:rsid w:val="00923E93"/>
    <w:rsid w:val="0092612A"/>
    <w:rsid w:val="00936C7C"/>
    <w:rsid w:val="0096558F"/>
    <w:rsid w:val="00973E8D"/>
    <w:rsid w:val="0097446F"/>
    <w:rsid w:val="00982A69"/>
    <w:rsid w:val="00985A6C"/>
    <w:rsid w:val="009947F3"/>
    <w:rsid w:val="009A3A2C"/>
    <w:rsid w:val="009C3F7A"/>
    <w:rsid w:val="009D103C"/>
    <w:rsid w:val="009D3D01"/>
    <w:rsid w:val="009D736A"/>
    <w:rsid w:val="009D7A28"/>
    <w:rsid w:val="009E49E7"/>
    <w:rsid w:val="00A00D9E"/>
    <w:rsid w:val="00A2049C"/>
    <w:rsid w:val="00A2657A"/>
    <w:rsid w:val="00A316DF"/>
    <w:rsid w:val="00A50F03"/>
    <w:rsid w:val="00A51CCB"/>
    <w:rsid w:val="00A631B5"/>
    <w:rsid w:val="00A85EAE"/>
    <w:rsid w:val="00A960FC"/>
    <w:rsid w:val="00AB04FD"/>
    <w:rsid w:val="00AD34A5"/>
    <w:rsid w:val="00AF11AF"/>
    <w:rsid w:val="00AF3555"/>
    <w:rsid w:val="00B123B0"/>
    <w:rsid w:val="00B16560"/>
    <w:rsid w:val="00B21D77"/>
    <w:rsid w:val="00B22F1C"/>
    <w:rsid w:val="00B43B73"/>
    <w:rsid w:val="00B55F5D"/>
    <w:rsid w:val="00B67435"/>
    <w:rsid w:val="00B75ECA"/>
    <w:rsid w:val="00B76D73"/>
    <w:rsid w:val="00BC12ED"/>
    <w:rsid w:val="00BC5DEB"/>
    <w:rsid w:val="00BD13CD"/>
    <w:rsid w:val="00BD5C13"/>
    <w:rsid w:val="00BE5CD2"/>
    <w:rsid w:val="00C00074"/>
    <w:rsid w:val="00C2207F"/>
    <w:rsid w:val="00C324FA"/>
    <w:rsid w:val="00C44B55"/>
    <w:rsid w:val="00C50A05"/>
    <w:rsid w:val="00C6086A"/>
    <w:rsid w:val="00C72F6E"/>
    <w:rsid w:val="00C75527"/>
    <w:rsid w:val="00C806D8"/>
    <w:rsid w:val="00C826A2"/>
    <w:rsid w:val="00C83E34"/>
    <w:rsid w:val="00C92EF5"/>
    <w:rsid w:val="00CA2EE9"/>
    <w:rsid w:val="00CA32E4"/>
    <w:rsid w:val="00CA506C"/>
    <w:rsid w:val="00CC14FA"/>
    <w:rsid w:val="00CC2BFC"/>
    <w:rsid w:val="00CC63C2"/>
    <w:rsid w:val="00CE1375"/>
    <w:rsid w:val="00CE7D6B"/>
    <w:rsid w:val="00D15D3A"/>
    <w:rsid w:val="00D15F91"/>
    <w:rsid w:val="00D25BFE"/>
    <w:rsid w:val="00D2651E"/>
    <w:rsid w:val="00D45900"/>
    <w:rsid w:val="00D555C3"/>
    <w:rsid w:val="00D709F7"/>
    <w:rsid w:val="00D75320"/>
    <w:rsid w:val="00D869F0"/>
    <w:rsid w:val="00D96584"/>
    <w:rsid w:val="00DA4798"/>
    <w:rsid w:val="00DA4899"/>
    <w:rsid w:val="00DD086E"/>
    <w:rsid w:val="00DE4813"/>
    <w:rsid w:val="00DE4C40"/>
    <w:rsid w:val="00E03D15"/>
    <w:rsid w:val="00E120CE"/>
    <w:rsid w:val="00E147E2"/>
    <w:rsid w:val="00E47D53"/>
    <w:rsid w:val="00E528C1"/>
    <w:rsid w:val="00E53CB4"/>
    <w:rsid w:val="00E5753F"/>
    <w:rsid w:val="00E66E00"/>
    <w:rsid w:val="00E9134E"/>
    <w:rsid w:val="00E92089"/>
    <w:rsid w:val="00EA3B33"/>
    <w:rsid w:val="00ED1DA1"/>
    <w:rsid w:val="00EF1ECA"/>
    <w:rsid w:val="00F1112B"/>
    <w:rsid w:val="00F15440"/>
    <w:rsid w:val="00F3285E"/>
    <w:rsid w:val="00F74427"/>
    <w:rsid w:val="00F8129A"/>
    <w:rsid w:val="00F85A4F"/>
    <w:rsid w:val="00F93AAB"/>
    <w:rsid w:val="00FB31A5"/>
    <w:rsid w:val="00FB7198"/>
    <w:rsid w:val="00FC0CA6"/>
    <w:rsid w:val="00FC11ED"/>
    <w:rsid w:val="00FC1801"/>
    <w:rsid w:val="00FF7F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32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6F62"/>
    <w:pPr>
      <w:tabs>
        <w:tab w:val="center" w:pos="4252"/>
        <w:tab w:val="right" w:pos="8504"/>
      </w:tabs>
    </w:pPr>
  </w:style>
  <w:style w:type="character" w:customStyle="1" w:styleId="EncabezadoCar">
    <w:name w:val="Encabezado Car"/>
    <w:basedOn w:val="Fuentedeprrafopredeter"/>
    <w:link w:val="Encabezado"/>
    <w:uiPriority w:val="99"/>
    <w:rsid w:val="005C6F62"/>
  </w:style>
  <w:style w:type="paragraph" w:styleId="Piedepgina">
    <w:name w:val="footer"/>
    <w:basedOn w:val="Normal"/>
    <w:link w:val="PiedepginaCar"/>
    <w:uiPriority w:val="99"/>
    <w:unhideWhenUsed/>
    <w:rsid w:val="005C6F62"/>
    <w:pPr>
      <w:tabs>
        <w:tab w:val="center" w:pos="4252"/>
        <w:tab w:val="right" w:pos="8504"/>
      </w:tabs>
    </w:pPr>
  </w:style>
  <w:style w:type="character" w:customStyle="1" w:styleId="PiedepginaCar">
    <w:name w:val="Pie de página Car"/>
    <w:basedOn w:val="Fuentedeprrafopredeter"/>
    <w:link w:val="Piedepgina"/>
    <w:uiPriority w:val="99"/>
    <w:rsid w:val="005C6F62"/>
  </w:style>
  <w:style w:type="paragraph" w:styleId="Textodeglobo">
    <w:name w:val="Balloon Text"/>
    <w:basedOn w:val="Normal"/>
    <w:link w:val="TextodegloboCar"/>
    <w:uiPriority w:val="99"/>
    <w:semiHidden/>
    <w:unhideWhenUsed/>
    <w:rsid w:val="005C6F6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C6F62"/>
    <w:rPr>
      <w:rFonts w:ascii="Lucida Grande" w:hAnsi="Lucida Grande"/>
      <w:sz w:val="18"/>
      <w:szCs w:val="18"/>
    </w:rPr>
  </w:style>
  <w:style w:type="table" w:styleId="Tablaconcuadrcula">
    <w:name w:val="Table Grid"/>
    <w:basedOn w:val="Tablanormal"/>
    <w:rsid w:val="00C60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23702"/>
    <w:pPr>
      <w:spacing w:after="200" w:line="276" w:lineRule="auto"/>
      <w:ind w:left="720"/>
      <w:contextualSpacing/>
    </w:pPr>
    <w:rPr>
      <w:rFonts w:ascii="Calibri" w:eastAsia="Calibri" w:hAnsi="Calibri" w:cs="Times New Roman"/>
      <w:sz w:val="22"/>
      <w:szCs w:val="22"/>
      <w:lang w:val="es-MX" w:eastAsia="en-US"/>
    </w:rPr>
  </w:style>
</w:styles>
</file>

<file path=word/webSettings.xml><?xml version="1.0" encoding="utf-8"?>
<w:webSettings xmlns:r="http://schemas.openxmlformats.org/officeDocument/2006/relationships" xmlns:w="http://schemas.openxmlformats.org/wordprocessingml/2006/main">
  <w:divs>
    <w:div w:id="116029697">
      <w:bodyDiv w:val="1"/>
      <w:marLeft w:val="0"/>
      <w:marRight w:val="0"/>
      <w:marTop w:val="0"/>
      <w:marBottom w:val="0"/>
      <w:divBdr>
        <w:top w:val="none" w:sz="0" w:space="0" w:color="auto"/>
        <w:left w:val="none" w:sz="0" w:space="0" w:color="auto"/>
        <w:bottom w:val="none" w:sz="0" w:space="0" w:color="auto"/>
        <w:right w:val="none" w:sz="0" w:space="0" w:color="auto"/>
      </w:divBdr>
    </w:div>
    <w:div w:id="645743104">
      <w:bodyDiv w:val="1"/>
      <w:marLeft w:val="0"/>
      <w:marRight w:val="0"/>
      <w:marTop w:val="0"/>
      <w:marBottom w:val="0"/>
      <w:divBdr>
        <w:top w:val="none" w:sz="0" w:space="0" w:color="auto"/>
        <w:left w:val="none" w:sz="0" w:space="0" w:color="auto"/>
        <w:bottom w:val="none" w:sz="0" w:space="0" w:color="auto"/>
        <w:right w:val="none" w:sz="0" w:space="0" w:color="auto"/>
      </w:divBdr>
    </w:div>
    <w:div w:id="869760587">
      <w:bodyDiv w:val="1"/>
      <w:marLeft w:val="0"/>
      <w:marRight w:val="0"/>
      <w:marTop w:val="0"/>
      <w:marBottom w:val="0"/>
      <w:divBdr>
        <w:top w:val="none" w:sz="0" w:space="0" w:color="auto"/>
        <w:left w:val="none" w:sz="0" w:space="0" w:color="auto"/>
        <w:bottom w:val="none" w:sz="0" w:space="0" w:color="auto"/>
        <w:right w:val="none" w:sz="0" w:space="0" w:color="auto"/>
      </w:divBdr>
    </w:div>
    <w:div w:id="1549535083">
      <w:bodyDiv w:val="1"/>
      <w:marLeft w:val="0"/>
      <w:marRight w:val="0"/>
      <w:marTop w:val="0"/>
      <w:marBottom w:val="0"/>
      <w:divBdr>
        <w:top w:val="none" w:sz="0" w:space="0" w:color="auto"/>
        <w:left w:val="none" w:sz="0" w:space="0" w:color="auto"/>
        <w:bottom w:val="none" w:sz="0" w:space="0" w:color="auto"/>
        <w:right w:val="none" w:sz="0" w:space="0" w:color="auto"/>
      </w:divBdr>
    </w:div>
    <w:div w:id="1558321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7B484-6F0E-4AF0-AB02-E6FC30E4C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3554</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dc:creator>
  <cp:lastModifiedBy>chety</cp:lastModifiedBy>
  <cp:revision>6</cp:revision>
  <cp:lastPrinted>2020-03-13T17:54:00Z</cp:lastPrinted>
  <dcterms:created xsi:type="dcterms:W3CDTF">2020-07-28T20:02:00Z</dcterms:created>
  <dcterms:modified xsi:type="dcterms:W3CDTF">2020-07-29T00:48:00Z</dcterms:modified>
</cp:coreProperties>
</file>