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6C" w:rsidRDefault="008F4E6C" w:rsidP="00197433">
      <w:pPr>
        <w:jc w:val="both"/>
        <w:rPr>
          <w:rFonts w:ascii="Arial" w:hAnsi="Arial" w:cs="Tahoma"/>
          <w:sz w:val="22"/>
          <w:szCs w:val="22"/>
        </w:rPr>
      </w:pPr>
    </w:p>
    <w:p w:rsidR="00197433" w:rsidRPr="00197433" w:rsidRDefault="00323702" w:rsidP="00197433">
      <w:pPr>
        <w:jc w:val="both"/>
        <w:rPr>
          <w:rFonts w:ascii="Arial" w:hAnsi="Arial" w:cs="Tahoma"/>
          <w:sz w:val="22"/>
          <w:szCs w:val="22"/>
        </w:rPr>
      </w:pPr>
      <w:r w:rsidRPr="00D41D68">
        <w:rPr>
          <w:rFonts w:ascii="Arial" w:hAnsi="Arial" w:cs="Tahoma"/>
          <w:sz w:val="22"/>
          <w:szCs w:val="22"/>
        </w:rPr>
        <w:t xml:space="preserve">Con fundamento en los artículos 43 y 44 de la Ley General de Transparencia y Acceso a la Información Pública, publicada en el </w:t>
      </w:r>
      <w:r w:rsidRPr="00D41D68">
        <w:rPr>
          <w:rFonts w:ascii="Arial" w:hAnsi="Arial" w:cs="Tahoma"/>
          <w:i/>
          <w:sz w:val="22"/>
          <w:szCs w:val="22"/>
        </w:rPr>
        <w:t>Diario Oficial de la Federación</w:t>
      </w:r>
      <w:r w:rsidRPr="00D41D68">
        <w:rPr>
          <w:rFonts w:ascii="Arial" w:hAnsi="Arial" w:cs="Tahoma"/>
          <w:sz w:val="22"/>
          <w:szCs w:val="22"/>
        </w:rPr>
        <w:t xml:space="preserve"> (DOF) el 4 de mayo de 2015, y en los artículos 64 y 65 de la Ley Federal de Transparencia y Acceso a la Información Pública, publicada en el DOF, última reforma el 27 de enero de 2017, en Santa María </w:t>
      </w:r>
      <w:proofErr w:type="spellStart"/>
      <w:r w:rsidRPr="00D41D68">
        <w:rPr>
          <w:rFonts w:ascii="Arial" w:hAnsi="Arial" w:cs="Tahoma"/>
          <w:sz w:val="22"/>
          <w:szCs w:val="22"/>
        </w:rPr>
        <w:t>Tonantzintla</w:t>
      </w:r>
      <w:proofErr w:type="spellEnd"/>
      <w:r w:rsidRPr="00D41D68">
        <w:rPr>
          <w:rFonts w:ascii="Arial" w:hAnsi="Arial" w:cs="Tahoma"/>
          <w:sz w:val="22"/>
          <w:szCs w:val="22"/>
        </w:rPr>
        <w:t xml:space="preserve">, San Andrés </w:t>
      </w:r>
      <w:proofErr w:type="spellStart"/>
      <w:r w:rsidRPr="00D41D68">
        <w:rPr>
          <w:rFonts w:ascii="Arial" w:hAnsi="Arial" w:cs="Tahoma"/>
          <w:sz w:val="22"/>
          <w:szCs w:val="22"/>
        </w:rPr>
        <w:t>Cholula</w:t>
      </w:r>
      <w:proofErr w:type="spellEnd"/>
      <w:r w:rsidRPr="00D41D68">
        <w:rPr>
          <w:rFonts w:ascii="Arial" w:hAnsi="Arial" w:cs="Tahoma"/>
          <w:sz w:val="22"/>
          <w:szCs w:val="22"/>
        </w:rPr>
        <w:t>, Puebla, siendo las 1</w:t>
      </w:r>
      <w:r>
        <w:rPr>
          <w:rFonts w:ascii="Arial" w:hAnsi="Arial" w:cs="Tahoma"/>
          <w:sz w:val="22"/>
          <w:szCs w:val="22"/>
        </w:rPr>
        <w:t>1</w:t>
      </w:r>
      <w:r w:rsidRPr="00D41D68">
        <w:rPr>
          <w:rFonts w:ascii="Arial" w:hAnsi="Arial" w:cs="Tahoma"/>
          <w:sz w:val="22"/>
          <w:szCs w:val="22"/>
        </w:rPr>
        <w:t xml:space="preserve">:00 horas del día </w:t>
      </w:r>
      <w:r w:rsidR="00462E3D">
        <w:rPr>
          <w:rFonts w:ascii="Arial" w:hAnsi="Arial" w:cs="Tahoma"/>
          <w:sz w:val="22"/>
          <w:szCs w:val="22"/>
        </w:rPr>
        <w:t>once</w:t>
      </w:r>
      <w:r>
        <w:rPr>
          <w:rFonts w:ascii="Arial" w:hAnsi="Arial" w:cs="Tahoma"/>
          <w:sz w:val="22"/>
          <w:szCs w:val="22"/>
        </w:rPr>
        <w:t xml:space="preserve"> de marzo de dos mil veinte</w:t>
      </w:r>
      <w:r w:rsidRPr="00D41D68">
        <w:rPr>
          <w:rFonts w:ascii="Arial" w:hAnsi="Arial" w:cs="Tahoma"/>
          <w:sz w:val="22"/>
          <w:szCs w:val="22"/>
        </w:rPr>
        <w:t xml:space="preserve">, se reunieron en la Sala de Juntas de la Dirección de Administración y Finanzas del Instituto Nacional de Astrofísica Óptica y Electrónica (INAOE), ubicado en la calle Luis Enrique Erro número 1, Santa María </w:t>
      </w:r>
      <w:proofErr w:type="spellStart"/>
      <w:r w:rsidRPr="00D41D68">
        <w:rPr>
          <w:rFonts w:ascii="Arial" w:hAnsi="Arial" w:cs="Tahoma"/>
          <w:sz w:val="22"/>
          <w:szCs w:val="22"/>
        </w:rPr>
        <w:t>Tonantzintla</w:t>
      </w:r>
      <w:proofErr w:type="spellEnd"/>
      <w:r w:rsidRPr="00D41D68">
        <w:rPr>
          <w:rFonts w:ascii="Arial" w:hAnsi="Arial" w:cs="Tahoma"/>
          <w:sz w:val="22"/>
          <w:szCs w:val="22"/>
        </w:rPr>
        <w:t xml:space="preserve">, Puebla, para celebrar la </w:t>
      </w:r>
      <w:r>
        <w:rPr>
          <w:rFonts w:ascii="Arial" w:hAnsi="Arial" w:cs="Tahoma"/>
          <w:b/>
          <w:sz w:val="22"/>
          <w:szCs w:val="22"/>
        </w:rPr>
        <w:t>PRIMERA</w:t>
      </w:r>
      <w:r w:rsidRPr="00D41D68">
        <w:rPr>
          <w:rFonts w:ascii="Arial" w:hAnsi="Arial" w:cs="Tahoma"/>
          <w:b/>
          <w:sz w:val="22"/>
          <w:szCs w:val="22"/>
        </w:rPr>
        <w:t xml:space="preserve"> SESIÓN ORDINARIA DEL COMITÉ DE TRANSPARENCIA</w:t>
      </w:r>
      <w:r w:rsidRPr="00D41D68">
        <w:rPr>
          <w:rFonts w:ascii="Arial" w:hAnsi="Arial" w:cs="Tahoma"/>
          <w:sz w:val="22"/>
          <w:szCs w:val="22"/>
        </w:rPr>
        <w:t xml:space="preserve"> del </w:t>
      </w:r>
      <w:r>
        <w:rPr>
          <w:rFonts w:ascii="Arial" w:hAnsi="Arial" w:cs="Tahoma"/>
          <w:b/>
          <w:sz w:val="22"/>
          <w:szCs w:val="22"/>
        </w:rPr>
        <w:t>ejercicio dos mil veinte</w:t>
      </w:r>
      <w:r w:rsidRPr="00D41D68">
        <w:rPr>
          <w:rFonts w:ascii="Arial" w:hAnsi="Arial" w:cs="Tahoma"/>
          <w:sz w:val="22"/>
          <w:szCs w:val="22"/>
        </w:rPr>
        <w:t xml:space="preserve">, ante la presencia de los C.C. Lic. </w:t>
      </w:r>
      <w:r>
        <w:rPr>
          <w:rFonts w:ascii="Arial" w:hAnsi="Arial" w:cs="Tahoma"/>
          <w:sz w:val="22"/>
          <w:szCs w:val="22"/>
        </w:rPr>
        <w:t>Miguel Ángel Barrera Márquez</w:t>
      </w:r>
      <w:r w:rsidRPr="00D41D68">
        <w:rPr>
          <w:rFonts w:ascii="Arial" w:hAnsi="Arial" w:cs="Tahoma"/>
          <w:sz w:val="22"/>
          <w:szCs w:val="22"/>
        </w:rPr>
        <w:t xml:space="preserve">, Director de Administración y Finanzas del INAOE y Titular de la Unidad de Transparencia, y su invitada la </w:t>
      </w:r>
      <w:r>
        <w:rPr>
          <w:rFonts w:ascii="Arial" w:hAnsi="Arial" w:cs="Tahoma"/>
          <w:sz w:val="22"/>
          <w:szCs w:val="22"/>
        </w:rPr>
        <w:t xml:space="preserve">Lic. Silvia Hernández </w:t>
      </w:r>
      <w:proofErr w:type="spellStart"/>
      <w:r>
        <w:rPr>
          <w:rFonts w:ascii="Arial" w:hAnsi="Arial" w:cs="Tahoma"/>
          <w:sz w:val="22"/>
          <w:szCs w:val="22"/>
        </w:rPr>
        <w:t>Solis</w:t>
      </w:r>
      <w:proofErr w:type="spellEnd"/>
      <w:r w:rsidRPr="00D41D68">
        <w:rPr>
          <w:rFonts w:ascii="Arial" w:hAnsi="Arial" w:cs="Tahoma"/>
          <w:sz w:val="22"/>
          <w:szCs w:val="22"/>
        </w:rPr>
        <w:t xml:space="preserve">, </w:t>
      </w:r>
      <w:r>
        <w:rPr>
          <w:rFonts w:ascii="Arial" w:hAnsi="Arial" w:cs="Tahoma"/>
          <w:sz w:val="22"/>
          <w:szCs w:val="22"/>
        </w:rPr>
        <w:t>quien apoya a la Unidad de Transparencia</w:t>
      </w:r>
      <w:r w:rsidRPr="00D41D68">
        <w:rPr>
          <w:rFonts w:ascii="Arial" w:hAnsi="Arial" w:cs="Tahoma"/>
          <w:sz w:val="22"/>
          <w:szCs w:val="22"/>
        </w:rPr>
        <w:t xml:space="preserve">; </w:t>
      </w:r>
      <w:r>
        <w:rPr>
          <w:rFonts w:ascii="Arial" w:hAnsi="Arial" w:cs="Tahoma"/>
          <w:sz w:val="22"/>
          <w:szCs w:val="22"/>
        </w:rPr>
        <w:t>la Dra. Margarita Argüelles Gómez</w:t>
      </w:r>
      <w:r w:rsidRPr="00D41D68">
        <w:rPr>
          <w:rFonts w:ascii="Arial" w:hAnsi="Arial" w:cs="Tahoma"/>
          <w:sz w:val="22"/>
          <w:szCs w:val="22"/>
        </w:rPr>
        <w:t>, Titular del Órgano Interno de Control en el INAOE, y su invitada la C.P. Delia Sánchez Sarmiento, Encargada de Auditoría en el Órgano</w:t>
      </w:r>
      <w:r>
        <w:rPr>
          <w:rFonts w:ascii="Arial" w:hAnsi="Arial" w:cs="Tahoma"/>
          <w:sz w:val="22"/>
          <w:szCs w:val="22"/>
        </w:rPr>
        <w:t xml:space="preserve"> Interno de Control del INAOE, y</w:t>
      </w:r>
      <w:r w:rsidRPr="00D41D68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>el Mtro</w:t>
      </w:r>
      <w:r w:rsidRPr="00D41D68">
        <w:rPr>
          <w:rFonts w:ascii="Arial" w:hAnsi="Arial" w:cs="Tahoma"/>
          <w:sz w:val="22"/>
          <w:szCs w:val="22"/>
        </w:rPr>
        <w:t>.</w:t>
      </w:r>
      <w:r>
        <w:rPr>
          <w:rFonts w:ascii="Arial" w:hAnsi="Arial" w:cs="Tahoma"/>
          <w:sz w:val="22"/>
          <w:szCs w:val="22"/>
        </w:rPr>
        <w:t xml:space="preserve"> Alejandro Serrano Núñez, Coordinador</w:t>
      </w:r>
      <w:r w:rsidRPr="00D41D68">
        <w:rPr>
          <w:rFonts w:ascii="Arial" w:hAnsi="Arial" w:cs="Tahoma"/>
          <w:sz w:val="22"/>
          <w:szCs w:val="22"/>
        </w:rPr>
        <w:t xml:space="preserve"> de Archivos del INAOE</w:t>
      </w:r>
      <w:r>
        <w:rPr>
          <w:rFonts w:ascii="Arial" w:hAnsi="Arial" w:cs="Tahoma"/>
          <w:sz w:val="22"/>
          <w:szCs w:val="22"/>
        </w:rPr>
        <w:t>.</w:t>
      </w:r>
      <w:r w:rsidRPr="00D41D68">
        <w:rPr>
          <w:rFonts w:ascii="Arial" w:hAnsi="Arial" w:cs="Tahoma"/>
          <w:sz w:val="22"/>
          <w:szCs w:val="22"/>
        </w:rPr>
        <w:t>-</w:t>
      </w:r>
      <w:r>
        <w:rPr>
          <w:rFonts w:ascii="Arial" w:hAnsi="Arial" w:cs="Tahoma"/>
          <w:sz w:val="22"/>
          <w:szCs w:val="22"/>
        </w:rPr>
        <w:t>------------------------------------------------------</w:t>
      </w:r>
      <w:r w:rsidR="006F597C">
        <w:rPr>
          <w:rFonts w:ascii="Arial" w:hAnsi="Arial" w:cs="Tahoma"/>
          <w:sz w:val="22"/>
          <w:szCs w:val="22"/>
        </w:rPr>
        <w:t>---</w:t>
      </w:r>
    </w:p>
    <w:p w:rsidR="00323702" w:rsidRPr="00D41D68" w:rsidRDefault="00323702" w:rsidP="00323702">
      <w:pPr>
        <w:jc w:val="both"/>
        <w:rPr>
          <w:rFonts w:ascii="Arial" w:hAnsi="Arial" w:cs="Tahoma"/>
          <w:sz w:val="22"/>
          <w:szCs w:val="22"/>
        </w:rPr>
      </w:pPr>
    </w:p>
    <w:p w:rsidR="00323702" w:rsidRPr="00D41D68" w:rsidRDefault="00323702" w:rsidP="00323702">
      <w:pPr>
        <w:pStyle w:val="Prrafodelista"/>
        <w:numPr>
          <w:ilvl w:val="0"/>
          <w:numId w:val="2"/>
        </w:numPr>
        <w:jc w:val="both"/>
        <w:rPr>
          <w:rFonts w:ascii="Arial" w:hAnsi="Arial" w:cs="Tahoma"/>
          <w:b/>
          <w:lang w:val="es-ES_tradnl"/>
        </w:rPr>
      </w:pPr>
      <w:r w:rsidRPr="00D41D68">
        <w:rPr>
          <w:rFonts w:ascii="Arial" w:hAnsi="Arial" w:cs="Tahoma"/>
          <w:b/>
          <w:lang w:val="es-ES_tradnl"/>
        </w:rPr>
        <w:t>LISTA DE ASISTENCIA Y QUÓRUM LEGAL</w:t>
      </w:r>
      <w:r w:rsidRPr="009A0EE7">
        <w:rPr>
          <w:rFonts w:ascii="Arial" w:hAnsi="Arial" w:cs="Tahoma"/>
          <w:b/>
          <w:lang w:val="es-ES_tradnl"/>
        </w:rPr>
        <w:t>-----------------------------------------------------------------</w:t>
      </w:r>
    </w:p>
    <w:p w:rsidR="00323702" w:rsidRDefault="00323702" w:rsidP="00323702">
      <w:pPr>
        <w:pStyle w:val="Prrafodelista"/>
        <w:jc w:val="both"/>
        <w:rPr>
          <w:rFonts w:ascii="Arial" w:hAnsi="Arial" w:cs="Tahoma"/>
          <w:lang w:val="es-ES_tradnl"/>
        </w:rPr>
      </w:pPr>
      <w:r w:rsidRPr="00D41D68">
        <w:rPr>
          <w:rFonts w:ascii="Arial" w:hAnsi="Arial" w:cs="Tahoma"/>
          <w:lang w:val="es-ES_tradnl"/>
        </w:rPr>
        <w:t xml:space="preserve">El </w:t>
      </w:r>
      <w:r>
        <w:rPr>
          <w:rFonts w:ascii="Arial" w:hAnsi="Arial" w:cs="Tahoma"/>
          <w:lang w:val="es-ES_tradnl"/>
        </w:rPr>
        <w:t>Lic. Miguel Ángel Barrera Márquez</w:t>
      </w:r>
      <w:r w:rsidRPr="00D004A9">
        <w:rPr>
          <w:rFonts w:ascii="Arial" w:hAnsi="Arial" w:cs="Tahoma"/>
          <w:lang w:val="es-ES_tradnl"/>
        </w:rPr>
        <w:t xml:space="preserve">, Director de Administración y Finanzas del INAOE y Titular de la Unidad de Transparencia, quien funge como Presidente de este Comité, dio la bienvenida a los miembros e invitados </w:t>
      </w:r>
      <w:proofErr w:type="gramStart"/>
      <w:r w:rsidRPr="00D004A9">
        <w:rPr>
          <w:rFonts w:ascii="Arial" w:hAnsi="Arial" w:cs="Tahoma"/>
          <w:lang w:val="es-ES_tradnl"/>
        </w:rPr>
        <w:t>a</w:t>
      </w:r>
      <w:proofErr w:type="gramEnd"/>
      <w:r w:rsidRPr="00D004A9">
        <w:rPr>
          <w:rFonts w:ascii="Arial" w:hAnsi="Arial" w:cs="Tahoma"/>
          <w:lang w:val="es-ES_tradnl"/>
        </w:rPr>
        <w:t xml:space="preserve"> dicho Comité. Por otro lado, refirió la existencia del quórum legal para llevar a cabo la sesión.----------------------------------------------------</w:t>
      </w:r>
      <w:r>
        <w:rPr>
          <w:rFonts w:ascii="Arial" w:hAnsi="Arial" w:cs="Tahoma"/>
          <w:lang w:val="es-ES_tradnl"/>
        </w:rPr>
        <w:t>-----</w:t>
      </w:r>
      <w:r w:rsidR="00DE4813">
        <w:rPr>
          <w:rFonts w:ascii="Arial" w:hAnsi="Arial" w:cs="Tahoma"/>
          <w:lang w:val="es-ES_tradnl"/>
        </w:rPr>
        <w:t>------------</w:t>
      </w:r>
    </w:p>
    <w:p w:rsidR="00323702" w:rsidRPr="00996D26" w:rsidRDefault="00323702" w:rsidP="00323702">
      <w:pPr>
        <w:pStyle w:val="Prrafodelista"/>
        <w:jc w:val="both"/>
        <w:rPr>
          <w:rFonts w:ascii="Arial" w:hAnsi="Arial" w:cs="Tahoma"/>
          <w:lang w:val="es-ES_tradnl"/>
        </w:rPr>
      </w:pPr>
    </w:p>
    <w:p w:rsidR="00323702" w:rsidRPr="00CA6EC5" w:rsidRDefault="00323702" w:rsidP="00323702">
      <w:pPr>
        <w:pStyle w:val="Prrafodelista"/>
        <w:numPr>
          <w:ilvl w:val="0"/>
          <w:numId w:val="2"/>
        </w:numPr>
        <w:jc w:val="both"/>
        <w:rPr>
          <w:rFonts w:ascii="Arial" w:hAnsi="Arial" w:cs="Tahoma"/>
          <w:b/>
          <w:lang w:val="es-ES_tradnl"/>
        </w:rPr>
      </w:pPr>
      <w:r w:rsidRPr="00CA6EC5">
        <w:rPr>
          <w:rFonts w:ascii="Arial" w:hAnsi="Arial" w:cs="Tahoma"/>
          <w:b/>
          <w:lang w:val="es-ES_tradnl"/>
        </w:rPr>
        <w:t>LECTURA Y APROBACIÓN, EN SU CASO, DEL ORDEN DEL DÍA-----------------------------------</w:t>
      </w:r>
    </w:p>
    <w:p w:rsidR="00DE4813" w:rsidRPr="00DE4813" w:rsidRDefault="00323702" w:rsidP="00DE4813">
      <w:pPr>
        <w:pStyle w:val="Prrafodelista"/>
        <w:jc w:val="both"/>
        <w:rPr>
          <w:rFonts w:ascii="Arial" w:hAnsi="Arial" w:cs="Tahoma"/>
          <w:lang w:val="es-ES_tradnl"/>
        </w:rPr>
      </w:pPr>
      <w:r>
        <w:rPr>
          <w:rFonts w:ascii="Arial" w:hAnsi="Arial" w:cs="Tahoma"/>
          <w:lang w:val="es-ES_tradnl"/>
        </w:rPr>
        <w:t xml:space="preserve">El Presidente del Comité </w:t>
      </w:r>
      <w:r w:rsidR="00DE4813">
        <w:rPr>
          <w:rFonts w:ascii="Arial" w:hAnsi="Arial" w:cs="Tahoma"/>
          <w:lang w:val="es-ES_tradnl"/>
        </w:rPr>
        <w:t>pro</w:t>
      </w:r>
      <w:r>
        <w:rPr>
          <w:rFonts w:ascii="Arial" w:hAnsi="Arial" w:cs="Tahoma"/>
          <w:lang w:val="es-ES_tradnl"/>
        </w:rPr>
        <w:t xml:space="preserve">cedió </w:t>
      </w:r>
      <w:r w:rsidRPr="00CA6EC5">
        <w:rPr>
          <w:rFonts w:ascii="Arial" w:hAnsi="Arial" w:cs="Tahoma"/>
          <w:lang w:val="es-ES_tradnl"/>
        </w:rPr>
        <w:t xml:space="preserve">a dar lectura al </w:t>
      </w:r>
      <w:r>
        <w:rPr>
          <w:rFonts w:ascii="Arial" w:hAnsi="Arial" w:cs="Tahoma"/>
          <w:lang w:val="es-ES_tradnl"/>
        </w:rPr>
        <w:t>O</w:t>
      </w:r>
      <w:r w:rsidRPr="00CA6EC5">
        <w:rPr>
          <w:rFonts w:ascii="Arial" w:hAnsi="Arial" w:cs="Tahoma"/>
          <w:lang w:val="es-ES_tradnl"/>
        </w:rPr>
        <w:t xml:space="preserve">rden del </w:t>
      </w:r>
      <w:r>
        <w:rPr>
          <w:rFonts w:ascii="Arial" w:hAnsi="Arial" w:cs="Tahoma"/>
          <w:lang w:val="es-ES_tradnl"/>
        </w:rPr>
        <w:t>D</w:t>
      </w:r>
      <w:r w:rsidRPr="00CA6EC5">
        <w:rPr>
          <w:rFonts w:ascii="Arial" w:hAnsi="Arial" w:cs="Tahoma"/>
          <w:lang w:val="es-ES_tradnl"/>
        </w:rPr>
        <w:t>ía, haciéndolo del conocimiento de los presentes.---------------</w:t>
      </w:r>
      <w:r w:rsidR="00DE4813" w:rsidRPr="00DE4813">
        <w:rPr>
          <w:rFonts w:ascii="Arial" w:hAnsi="Arial" w:cs="Tahoma"/>
          <w:lang w:val="es-ES_tradnl"/>
        </w:rPr>
        <w:t xml:space="preserve"> </w:t>
      </w:r>
      <w:r w:rsidR="00DE4813" w:rsidRPr="00CA6EC5">
        <w:rPr>
          <w:rFonts w:ascii="Arial" w:hAnsi="Arial" w:cs="Tahoma"/>
          <w:lang w:val="es-ES_tradnl"/>
        </w:rPr>
        <w:t>-----</w:t>
      </w:r>
      <w:r w:rsidR="00DE4813">
        <w:rPr>
          <w:rFonts w:ascii="Arial" w:hAnsi="Arial" w:cs="Tahoma"/>
          <w:lang w:val="es-ES_tradnl"/>
        </w:rPr>
        <w:t>---------</w:t>
      </w:r>
      <w:r w:rsidR="00DE4813" w:rsidRPr="00CA6EC5">
        <w:rPr>
          <w:rFonts w:ascii="Arial" w:hAnsi="Arial" w:cs="Tahoma"/>
          <w:lang w:val="es-ES_tradnl"/>
        </w:rPr>
        <w:t>-----</w:t>
      </w:r>
      <w:r w:rsidR="00DE4813">
        <w:rPr>
          <w:rFonts w:ascii="Arial" w:hAnsi="Arial" w:cs="Tahoma"/>
          <w:lang w:val="es-ES_tradnl"/>
        </w:rPr>
        <w:t>---------</w:t>
      </w:r>
      <w:r w:rsidR="00DE4813" w:rsidRPr="00CA6EC5">
        <w:rPr>
          <w:rFonts w:ascii="Arial" w:hAnsi="Arial" w:cs="Tahoma"/>
          <w:lang w:val="es-ES_tradnl"/>
        </w:rPr>
        <w:t>-----</w:t>
      </w:r>
      <w:r w:rsidR="00DE4813">
        <w:rPr>
          <w:rFonts w:ascii="Arial" w:hAnsi="Arial" w:cs="Tahoma"/>
          <w:lang w:val="es-ES_tradnl"/>
        </w:rPr>
        <w:t>---------</w:t>
      </w:r>
      <w:r w:rsidR="00DE4813" w:rsidRPr="00CA6EC5">
        <w:rPr>
          <w:rFonts w:ascii="Arial" w:hAnsi="Arial" w:cs="Tahoma"/>
          <w:lang w:val="es-ES_tradnl"/>
        </w:rPr>
        <w:t>-----</w:t>
      </w:r>
      <w:r w:rsidR="00DE4813">
        <w:rPr>
          <w:rFonts w:ascii="Arial" w:hAnsi="Arial" w:cs="Tahoma"/>
          <w:lang w:val="es-ES_tradnl"/>
        </w:rPr>
        <w:t>---------</w:t>
      </w:r>
      <w:r w:rsidR="00DE4813" w:rsidRPr="00CA6EC5">
        <w:rPr>
          <w:rFonts w:ascii="Arial" w:hAnsi="Arial" w:cs="Tahoma"/>
          <w:lang w:val="es-ES_tradnl"/>
        </w:rPr>
        <w:t>-----</w:t>
      </w:r>
      <w:r w:rsidR="00DE4813">
        <w:rPr>
          <w:rFonts w:ascii="Arial" w:hAnsi="Arial" w:cs="Tahoma"/>
          <w:lang w:val="es-ES_tradnl"/>
        </w:rPr>
        <w:t>---------</w:t>
      </w:r>
      <w:r w:rsidR="00DE4813" w:rsidRPr="00CA6EC5">
        <w:rPr>
          <w:rFonts w:ascii="Arial" w:hAnsi="Arial" w:cs="Tahoma"/>
          <w:lang w:val="es-ES_tradnl"/>
        </w:rPr>
        <w:t>-----</w:t>
      </w:r>
      <w:r w:rsidR="00DE4813">
        <w:rPr>
          <w:rFonts w:ascii="Arial" w:hAnsi="Arial" w:cs="Tahoma"/>
          <w:lang w:val="es-ES_tradnl"/>
        </w:rPr>
        <w:t>------------</w:t>
      </w:r>
    </w:p>
    <w:p w:rsidR="00197433" w:rsidRPr="00F64DB0" w:rsidRDefault="00197433" w:rsidP="00323702">
      <w:pPr>
        <w:pStyle w:val="Prrafodelista"/>
        <w:jc w:val="both"/>
        <w:rPr>
          <w:rFonts w:ascii="Arial" w:hAnsi="Arial" w:cs="Tahoma"/>
          <w:lang w:val="es-ES_tradnl"/>
        </w:rPr>
      </w:pPr>
    </w:p>
    <w:p w:rsidR="00323702" w:rsidRPr="003921B2" w:rsidRDefault="00323702" w:rsidP="00323702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3921B2">
        <w:rPr>
          <w:rFonts w:ascii="Arial" w:eastAsia="Times New Roman" w:hAnsi="Arial" w:cs="Arial"/>
          <w:lang w:val="es-ES_tradnl" w:eastAsia="es-ES"/>
        </w:rPr>
        <w:t>Lista de asistenci</w:t>
      </w:r>
      <w:r>
        <w:rPr>
          <w:rFonts w:ascii="Arial" w:eastAsia="Times New Roman" w:hAnsi="Arial" w:cs="Arial"/>
          <w:lang w:val="es-ES_tradnl" w:eastAsia="es-ES"/>
        </w:rPr>
        <w:t>a y declaración de quórum legal.--------------------------------------------------</w:t>
      </w:r>
    </w:p>
    <w:p w:rsidR="00323702" w:rsidRPr="003921B2" w:rsidRDefault="00323702" w:rsidP="00323702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3921B2">
        <w:rPr>
          <w:rFonts w:ascii="Arial" w:eastAsia="Times New Roman" w:hAnsi="Arial" w:cs="Arial"/>
          <w:lang w:val="es-ES_tradnl" w:eastAsia="es-ES"/>
        </w:rPr>
        <w:t>Lectura y, en su caso, aprobación del orden del día.</w:t>
      </w:r>
      <w:r>
        <w:rPr>
          <w:rFonts w:ascii="Arial" w:eastAsia="Times New Roman" w:hAnsi="Arial" w:cs="Arial"/>
          <w:lang w:val="es-ES_tradnl" w:eastAsia="es-ES"/>
        </w:rPr>
        <w:t>-----------------------------------------------</w:t>
      </w:r>
    </w:p>
    <w:p w:rsidR="00197433" w:rsidRDefault="00197433" w:rsidP="00197433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197433">
        <w:rPr>
          <w:rFonts w:ascii="Arial" w:eastAsia="Times New Roman" w:hAnsi="Arial" w:cs="Arial"/>
          <w:lang w:val="es-ES_tradnl" w:eastAsia="es-ES"/>
        </w:rPr>
        <w:t>Se</w:t>
      </w:r>
      <w:r>
        <w:rPr>
          <w:rFonts w:ascii="Arial" w:eastAsia="Times New Roman" w:hAnsi="Arial" w:cs="Arial"/>
          <w:lang w:val="es-ES_tradnl" w:eastAsia="es-ES"/>
        </w:rPr>
        <w:t>guimiento de acuerdos</w:t>
      </w:r>
      <w:r w:rsidR="00323702" w:rsidRPr="00197433">
        <w:rPr>
          <w:rFonts w:ascii="Arial" w:eastAsia="Times New Roman" w:hAnsi="Arial" w:cs="Arial"/>
          <w:lang w:val="es-ES_tradnl" w:eastAsia="es-ES"/>
        </w:rPr>
        <w:t>.</w:t>
      </w:r>
      <w:r>
        <w:rPr>
          <w:rFonts w:ascii="Arial" w:eastAsia="Times New Roman" w:hAnsi="Arial" w:cs="Arial"/>
          <w:lang w:val="es-ES_tradnl" w:eastAsia="es-ES"/>
        </w:rPr>
        <w:t>------------------------------------------------------------------------</w:t>
      </w:r>
      <w:r w:rsidR="00DE4813" w:rsidRPr="00DE4813">
        <w:rPr>
          <w:rFonts w:ascii="Arial" w:eastAsia="Times New Roman" w:hAnsi="Arial" w:cs="Arial"/>
          <w:lang w:val="es-ES_tradnl" w:eastAsia="es-ES"/>
        </w:rPr>
        <w:t xml:space="preserve"> </w:t>
      </w:r>
      <w:r w:rsidR="00DE4813">
        <w:rPr>
          <w:rFonts w:ascii="Arial" w:eastAsia="Times New Roman" w:hAnsi="Arial" w:cs="Arial"/>
          <w:lang w:val="es-ES_tradnl" w:eastAsia="es-ES"/>
        </w:rPr>
        <w:t>--------</w:t>
      </w:r>
    </w:p>
    <w:p w:rsidR="00197433" w:rsidRDefault="00197433" w:rsidP="00197433">
      <w:pPr>
        <w:pStyle w:val="Prrafodelista"/>
        <w:numPr>
          <w:ilvl w:val="0"/>
          <w:numId w:val="1"/>
        </w:numPr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197433">
        <w:rPr>
          <w:rFonts w:ascii="Arial" w:eastAsia="Times New Roman" w:hAnsi="Arial" w:cs="Arial"/>
          <w:lang w:val="es-ES_tradnl" w:eastAsia="es-ES"/>
        </w:rPr>
        <w:t>Asuntos Generales.</w:t>
      </w:r>
      <w:r w:rsidR="00DE4813" w:rsidRPr="00DE4813">
        <w:rPr>
          <w:rFonts w:ascii="Arial" w:eastAsia="Times New Roman" w:hAnsi="Arial" w:cs="Arial"/>
          <w:lang w:val="es-ES_tradnl" w:eastAsia="es-ES"/>
        </w:rPr>
        <w:t xml:space="preserve"> </w:t>
      </w:r>
      <w:r w:rsidR="00DE4813">
        <w:rPr>
          <w:rFonts w:ascii="Arial" w:eastAsia="Times New Roman" w:hAnsi="Arial" w:cs="Arial"/>
          <w:lang w:val="es-ES_tradnl" w:eastAsia="es-ES"/>
        </w:rPr>
        <w:t>-----------------------------------------------------------------------------------------</w:t>
      </w:r>
    </w:p>
    <w:p w:rsidR="00197433" w:rsidRPr="00197433" w:rsidRDefault="00197433" w:rsidP="00197433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lang w:val="es-ES_tradnl" w:eastAsia="es-ES"/>
        </w:rPr>
      </w:pPr>
      <w:r w:rsidRPr="00197433">
        <w:rPr>
          <w:rFonts w:ascii="Arial" w:hAnsi="Arial" w:cs="Arial"/>
        </w:rPr>
        <w:t>Grupo Interdisciplinario</w:t>
      </w:r>
      <w:r w:rsidRPr="00197433">
        <w:rPr>
          <w:rFonts w:ascii="Arial" w:eastAsia="Times New Roman" w:hAnsi="Arial" w:cs="Arial"/>
          <w:lang w:val="es-ES_tradnl" w:eastAsia="es-ES"/>
        </w:rPr>
        <w:t>.</w:t>
      </w:r>
    </w:p>
    <w:p w:rsidR="00323702" w:rsidRPr="00197433" w:rsidRDefault="00323702" w:rsidP="00197433">
      <w:pPr>
        <w:jc w:val="both"/>
        <w:rPr>
          <w:rFonts w:ascii="Arial" w:eastAsia="Times New Roman" w:hAnsi="Arial" w:cs="Arial"/>
        </w:rPr>
      </w:pPr>
    </w:p>
    <w:p w:rsidR="00323702" w:rsidRDefault="00323702" w:rsidP="00323702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Verificando el quórum legal y aprobado el orden del día, se procedió con el punto siguiente.</w:t>
      </w:r>
    </w:p>
    <w:p w:rsidR="008F4E6C" w:rsidRDefault="008F4E6C" w:rsidP="00323702">
      <w:pPr>
        <w:jc w:val="both"/>
        <w:rPr>
          <w:rFonts w:ascii="Arial" w:eastAsia="Times New Roman" w:hAnsi="Arial" w:cs="Arial"/>
        </w:rPr>
      </w:pPr>
    </w:p>
    <w:p w:rsidR="008F4E6C" w:rsidRPr="00EE3C0C" w:rsidRDefault="008F4E6C" w:rsidP="00323702">
      <w:pPr>
        <w:jc w:val="both"/>
        <w:rPr>
          <w:rFonts w:ascii="Arial" w:eastAsia="Times New Roman" w:hAnsi="Arial" w:cs="Arial"/>
        </w:rPr>
      </w:pPr>
    </w:p>
    <w:p w:rsidR="0086752A" w:rsidRDefault="00DE4813" w:rsidP="0086752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hAnsi="Arial" w:cs="Arial"/>
          <w:b/>
          <w:lang w:val="es-ES_tradnl"/>
        </w:rPr>
        <w:t>SEGUIMIENTO DE ACUERDOS.</w:t>
      </w:r>
      <w:r w:rsidRPr="00DE4813"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>----------------------------------------------------------</w:t>
      </w:r>
      <w:r w:rsidR="00936C7C">
        <w:rPr>
          <w:rFonts w:ascii="Arial" w:eastAsia="Times New Roman" w:hAnsi="Arial" w:cs="Arial"/>
          <w:lang w:val="es-ES_tradnl" w:eastAsia="es-ES"/>
        </w:rPr>
        <w:t>-------------------</w:t>
      </w:r>
    </w:p>
    <w:p w:rsidR="00DA4798" w:rsidRDefault="009E49E7" w:rsidP="001F44C6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0074">
        <w:rPr>
          <w:rFonts w:ascii="Arial" w:hAnsi="Arial" w:cs="Arial"/>
        </w:rPr>
        <w:t xml:space="preserve"> continuación, el President</w:t>
      </w:r>
      <w:r w:rsidR="00462E3D">
        <w:rPr>
          <w:rFonts w:ascii="Arial" w:hAnsi="Arial" w:cs="Arial"/>
        </w:rPr>
        <w:t>e del Comité de Transparencia dio lectura a los acuerdos  tomados en la Primera Sesión E</w:t>
      </w:r>
      <w:r w:rsidR="00C00074">
        <w:rPr>
          <w:rFonts w:ascii="Arial" w:hAnsi="Arial" w:cs="Arial"/>
        </w:rPr>
        <w:t>xtraordinaria del Comité de Transpar</w:t>
      </w:r>
      <w:r w:rsidR="00E66E00">
        <w:rPr>
          <w:rFonts w:ascii="Arial" w:hAnsi="Arial" w:cs="Arial"/>
        </w:rPr>
        <w:t>encia</w:t>
      </w:r>
      <w:r w:rsidR="001F44C6">
        <w:rPr>
          <w:rFonts w:ascii="Arial" w:hAnsi="Arial" w:cs="Arial"/>
        </w:rPr>
        <w:t xml:space="preserve"> de</w:t>
      </w:r>
      <w:r w:rsidR="00F15440">
        <w:rPr>
          <w:rFonts w:ascii="Arial" w:hAnsi="Arial" w:cs="Arial"/>
        </w:rPr>
        <w:t xml:space="preserve"> los cuales se les realizó</w:t>
      </w:r>
      <w:r w:rsidR="00E66E00">
        <w:rPr>
          <w:rFonts w:ascii="Arial" w:hAnsi="Arial" w:cs="Arial"/>
        </w:rPr>
        <w:t xml:space="preserve"> seguimiento</w:t>
      </w:r>
      <w:r w:rsidR="00F15440">
        <w:rPr>
          <w:rFonts w:ascii="Arial" w:hAnsi="Arial" w:cs="Arial"/>
        </w:rPr>
        <w:t>,</w:t>
      </w:r>
      <w:r w:rsidR="00E66E00">
        <w:rPr>
          <w:rFonts w:ascii="Arial" w:hAnsi="Arial" w:cs="Arial"/>
        </w:rPr>
        <w:t xml:space="preserve"> como se </w:t>
      </w:r>
      <w:r w:rsidR="001F44C6">
        <w:rPr>
          <w:rFonts w:ascii="Arial" w:hAnsi="Arial" w:cs="Arial"/>
        </w:rPr>
        <w:t>muestra</w:t>
      </w:r>
      <w:r w:rsidR="00E66E00">
        <w:rPr>
          <w:rFonts w:ascii="Arial" w:hAnsi="Arial" w:cs="Arial"/>
        </w:rPr>
        <w:t xml:space="preserve"> en el siguiente cuatro</w:t>
      </w:r>
      <w:r w:rsidR="001F44C6">
        <w:rPr>
          <w:rFonts w:ascii="Arial" w:hAnsi="Arial" w:cs="Arial"/>
        </w:rPr>
        <w:t>:</w:t>
      </w:r>
    </w:p>
    <w:p w:rsidR="00E66E00" w:rsidRDefault="00E66E00" w:rsidP="00E66E00">
      <w:pPr>
        <w:spacing w:after="160" w:line="259" w:lineRule="auto"/>
        <w:ind w:left="360"/>
        <w:jc w:val="both"/>
        <w:rPr>
          <w:rFonts w:ascii="Arial" w:hAnsi="Arial" w:cs="Arial"/>
        </w:rPr>
      </w:pPr>
    </w:p>
    <w:tbl>
      <w:tblPr>
        <w:tblW w:w="10642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0"/>
        <w:gridCol w:w="1984"/>
        <w:gridCol w:w="1985"/>
        <w:gridCol w:w="2551"/>
        <w:gridCol w:w="992"/>
        <w:gridCol w:w="1560"/>
      </w:tblGrid>
      <w:tr w:rsidR="00DA4798" w:rsidRPr="00DA4798" w:rsidTr="006C3063">
        <w:trPr>
          <w:trHeight w:val="675"/>
        </w:trPr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ACUERDO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RESPONSABLE(S)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ACCIONES REALIZADAS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PORCENTAJE DE AVANCE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FECHA COMPROMISO </w:t>
            </w:r>
          </w:p>
        </w:tc>
      </w:tr>
      <w:tr w:rsidR="00DA4798" w:rsidRPr="00DA4798" w:rsidTr="006C3063">
        <w:trPr>
          <w:trHeight w:val="1005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NÚMERO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DA4798" w:rsidRPr="00DA4798" w:rsidTr="006C3063">
        <w:trPr>
          <w:trHeight w:val="306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CT-1E-01-2020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El Mtro. Alejandro Serrano </w:t>
            </w:r>
            <w:r w:rsidR="00462E3D"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Núñez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Coordinador de Archivos del INAOE mencionó que existe un Plan que está aprobado por la AGN y este ya no se puede modificar, por lo que se realizará un plan alterno.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Mtro. Alejandro Serrano </w:t>
            </w:r>
            <w:r w:rsidR="00462E3D"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Núñez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 Coordinador de Archivos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Derivado de un diagnóstico previo y un diagnóstico ampliado de las condiciones de archivos se planteará a la dirección general el plan integral de ordenamiento y desarrollo de archivo INAOE 2020. El viernes 6 de marzo será presentado en Dirección General el diagnóstico ampliado de archivo para su cotejo y aprobación.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90</w:t>
            </w:r>
            <w:r w:rsidRPr="00DA47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98" w:rsidRPr="00DA4798" w:rsidRDefault="00DA4798" w:rsidP="00DA479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20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 marzo de 2020</w:t>
            </w:r>
          </w:p>
        </w:tc>
      </w:tr>
      <w:tr w:rsidR="00DA4798" w:rsidRPr="00DA4798" w:rsidTr="006C3063">
        <w:trPr>
          <w:trHeight w:val="6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CT-1E-02-2020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La Dra. Margarita Argüelles Gómez, comentó que con el antecedente que se da, de que es recurrente lo de la carga de información, ella hablaría con el Dr. Daniel </w:t>
            </w:r>
            <w:proofErr w:type="spellStart"/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Durini</w:t>
            </w:r>
            <w:proofErr w:type="spellEnd"/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para saber qué tan complicado es dar cumplimiento a lo requerido.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Dra. Margarita Argüelles Gómez, Coordinadora de Archivos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El Dr. </w:t>
            </w:r>
            <w:proofErr w:type="spellStart"/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Durini</w:t>
            </w:r>
            <w:proofErr w:type="spellEnd"/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refiere que los retrasos recurrentes en la carga de la información a la plataforma del SIPOT se </w:t>
            </w:r>
            <w:proofErr w:type="gramStart"/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debe</w:t>
            </w:r>
            <w:proofErr w:type="gramEnd"/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a que son DATOS que recuperan de diversas áreas, desde Dirección General, Dirección de Formación Académica, hasta directores de proyectos. Son cifras que corresponden a periodos varios, trimestrales o semestrales, que varían y se deben actualizar dependiendo del reporte. Este problema se va a corregir cuando se implemente el uso del sistema interno que central</w:t>
            </w:r>
            <w:r w:rsidR="008F4E6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ice toda la información de la DI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="008F4E6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T, así se homologará la información para que esté disponible en todo momento y sea tan verás como verificable (10 de marzo 2020; 15:00hrs).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10 de marzo de 2020</w:t>
            </w:r>
          </w:p>
        </w:tc>
      </w:tr>
      <w:tr w:rsidR="00DA4798" w:rsidRPr="00DA4798" w:rsidTr="006C3063">
        <w:trPr>
          <w:trHeight w:val="20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CT-1E-03-2020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El Titular de la Unidad de Transparencia propone hacer un oficio a todos los directores para saber </w:t>
            </w:r>
            <w:r w:rsidR="008F4E6C"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quiénes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son los responsables de los formatos y de cargar la información en el SIPOT y así poder analizarlos.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Lic. Miguel Ángel Barrera Márquez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  <w:t xml:space="preserve">Director de Administración y Finanzas del INAOE 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  <w:t>Titular de la Unidad de Transparencia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Enviará la Unidad de Transparencia un oficio a todos los directores, subdirectores y jefes de área solicitando por escrito los nombres de los responsables de actualizar y publicar información en el SIPOT.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1F44C6" w:rsidP="00DA47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="00F7442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="00DA4798"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6C3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17 de marzo de 2020</w:t>
            </w:r>
          </w:p>
        </w:tc>
      </w:tr>
      <w:tr w:rsidR="00DA4798" w:rsidRPr="00DA4798" w:rsidTr="006C3063">
        <w:trPr>
          <w:trHeight w:val="178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CT-1E-04-2020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El Titular de la Unidad de Transparencia, propone que se convoque a una reunión con el abogado y las áreas que manejan datos personales.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Lic. Miguel Ángel Barrera Márquez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  <w:t xml:space="preserve">Director de Administración y Finanzas del INAOE 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  <w:t>Titular de la Unidad de Transparencia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Se realizará una reunión el 8 de mayo de 2020 a las 11:00 a.m. (vía remota)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DA47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98" w:rsidRPr="00DA4798" w:rsidRDefault="00DA4798" w:rsidP="001F44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8 de mayo de </w:t>
            </w:r>
            <w:r w:rsidR="001F44C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DA479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2020</w:t>
            </w:r>
          </w:p>
        </w:tc>
      </w:tr>
    </w:tbl>
    <w:p w:rsidR="00DA4798" w:rsidRPr="00DA4798" w:rsidRDefault="00DA4798" w:rsidP="009E49E7">
      <w:pPr>
        <w:spacing w:after="160" w:line="259" w:lineRule="auto"/>
        <w:ind w:left="360"/>
        <w:jc w:val="both"/>
        <w:rPr>
          <w:rFonts w:ascii="Arial" w:hAnsi="Arial" w:cs="Arial"/>
          <w:lang w:val="es-ES"/>
        </w:rPr>
      </w:pPr>
    </w:p>
    <w:p w:rsidR="001F44C6" w:rsidRDefault="001F44C6" w:rsidP="001F44C6">
      <w:pPr>
        <w:jc w:val="both"/>
        <w:rPr>
          <w:rFonts w:ascii="Arial" w:hAnsi="Arial" w:cs="Tahoma"/>
        </w:rPr>
      </w:pPr>
      <w:r w:rsidRPr="0049375C">
        <w:rPr>
          <w:rFonts w:ascii="Arial" w:hAnsi="Arial" w:cs="Arial"/>
        </w:rPr>
        <w:t>El Titular de la Unidad de Transparencia</w:t>
      </w:r>
      <w:r w:rsidR="00676592" w:rsidRPr="0049375C">
        <w:rPr>
          <w:rFonts w:ascii="Arial" w:hAnsi="Arial" w:cs="Arial"/>
        </w:rPr>
        <w:t>,</w:t>
      </w:r>
      <w:r w:rsidRPr="0049375C">
        <w:rPr>
          <w:rFonts w:ascii="Arial" w:hAnsi="Arial" w:cs="Arial"/>
        </w:rPr>
        <w:t xml:space="preserve"> </w:t>
      </w:r>
      <w:r w:rsidR="007D7B98">
        <w:rPr>
          <w:rFonts w:ascii="Arial" w:hAnsi="Arial" w:cs="Arial"/>
        </w:rPr>
        <w:t>preguntó</w:t>
      </w:r>
      <w:r w:rsidRPr="0049375C">
        <w:rPr>
          <w:rFonts w:ascii="Arial" w:hAnsi="Arial" w:cs="Arial"/>
        </w:rPr>
        <w:t xml:space="preserve"> sobre el acuerdo</w:t>
      </w:r>
      <w:r w:rsidR="00676592" w:rsidRPr="0049375C">
        <w:rPr>
          <w:rFonts w:ascii="Arial" w:hAnsi="Arial" w:cs="Arial"/>
        </w:rPr>
        <w:t xml:space="preserve"> </w:t>
      </w:r>
      <w:r w:rsidR="00676592" w:rsidRPr="0049375C">
        <w:rPr>
          <w:rFonts w:ascii="Arial" w:eastAsia="Times New Roman" w:hAnsi="Arial" w:cs="Arial"/>
          <w:color w:val="000000"/>
          <w:lang w:val="es-ES"/>
        </w:rPr>
        <w:t>CT-1E-02-2020,</w:t>
      </w:r>
      <w:r w:rsidRPr="0049375C">
        <w:rPr>
          <w:rFonts w:ascii="Arial" w:hAnsi="Arial" w:cs="Arial"/>
        </w:rPr>
        <w:t xml:space="preserve"> que si</w:t>
      </w:r>
      <w:r w:rsidRPr="0049375C">
        <w:rPr>
          <w:rFonts w:ascii="Arial" w:hAnsi="Arial" w:cs="Tahoma"/>
        </w:rPr>
        <w:t xml:space="preserve"> en el pasado se daba la problemática de que no subieran la informac</w:t>
      </w:r>
      <w:r w:rsidR="00676592" w:rsidRPr="0049375C">
        <w:rPr>
          <w:rFonts w:ascii="Arial" w:hAnsi="Arial" w:cs="Tahoma"/>
        </w:rPr>
        <w:t xml:space="preserve">ión a tiempo en la plataforma y se le menciono que siempre pasa lo mismo con la persona que realiza las actualizaciones de la Dirección de Investigación. La C.P. </w:t>
      </w:r>
      <w:r w:rsidR="0049375C" w:rsidRPr="0049375C">
        <w:rPr>
          <w:rFonts w:ascii="Arial" w:hAnsi="Arial" w:cs="Tahoma"/>
        </w:rPr>
        <w:t>Delia mencionó que el D</w:t>
      </w:r>
      <w:r w:rsidR="007D7B98">
        <w:rPr>
          <w:rFonts w:ascii="Arial" w:hAnsi="Arial" w:cs="Tahoma"/>
        </w:rPr>
        <w:t xml:space="preserve">r. </w:t>
      </w:r>
      <w:proofErr w:type="spellStart"/>
      <w:r w:rsidR="007D7B98">
        <w:rPr>
          <w:rFonts w:ascii="Arial" w:hAnsi="Arial" w:cs="Tahoma"/>
        </w:rPr>
        <w:t>Durini</w:t>
      </w:r>
      <w:proofErr w:type="spellEnd"/>
      <w:r w:rsidR="007D7B98">
        <w:rPr>
          <w:rFonts w:ascii="Arial" w:hAnsi="Arial" w:cs="Tahoma"/>
        </w:rPr>
        <w:t xml:space="preserve"> les informó</w:t>
      </w:r>
      <w:r w:rsidRPr="0049375C">
        <w:rPr>
          <w:rFonts w:ascii="Arial" w:hAnsi="Arial" w:cs="Tahoma"/>
        </w:rPr>
        <w:t xml:space="preserve"> </w:t>
      </w:r>
      <w:r w:rsidR="0049375C" w:rsidRPr="0049375C">
        <w:rPr>
          <w:rFonts w:ascii="Arial" w:hAnsi="Arial" w:cs="Tahoma"/>
        </w:rPr>
        <w:t xml:space="preserve">que </w:t>
      </w:r>
      <w:r w:rsidRPr="0049375C">
        <w:rPr>
          <w:rFonts w:ascii="Arial" w:hAnsi="Arial" w:cs="Tahoma"/>
        </w:rPr>
        <w:t>van a</w:t>
      </w:r>
      <w:r w:rsidR="0049375C" w:rsidRPr="0049375C">
        <w:rPr>
          <w:rFonts w:ascii="Arial" w:hAnsi="Arial" w:cs="Tahoma"/>
        </w:rPr>
        <w:t xml:space="preserve"> hacer un proceso sistematizado</w:t>
      </w:r>
      <w:r w:rsidRPr="0049375C">
        <w:rPr>
          <w:rFonts w:ascii="Arial" w:hAnsi="Arial" w:cs="Tahoma"/>
        </w:rPr>
        <w:t xml:space="preserve"> donde van a optimizar todo eso </w:t>
      </w:r>
      <w:r w:rsidR="0049375C" w:rsidRPr="0049375C">
        <w:rPr>
          <w:rFonts w:ascii="Arial" w:hAnsi="Arial" w:cs="Tahoma"/>
        </w:rPr>
        <w:t>y así se va a poder concentrar toda</w:t>
      </w:r>
      <w:r w:rsidRPr="0049375C">
        <w:rPr>
          <w:rFonts w:ascii="Arial" w:hAnsi="Arial" w:cs="Tahoma"/>
        </w:rPr>
        <w:t xml:space="preserve"> la información en ese sistema</w:t>
      </w:r>
      <w:r w:rsidR="0049375C" w:rsidRPr="0049375C">
        <w:rPr>
          <w:rFonts w:ascii="Arial" w:hAnsi="Arial" w:cs="Tahoma"/>
        </w:rPr>
        <w:t xml:space="preserve"> y ya no van a tener problema</w:t>
      </w:r>
      <w:r w:rsidR="00462E3D">
        <w:rPr>
          <w:rFonts w:ascii="Arial" w:hAnsi="Arial" w:cs="Tahoma"/>
        </w:rPr>
        <w:t>s</w:t>
      </w:r>
      <w:r w:rsidR="00F15440">
        <w:rPr>
          <w:rFonts w:ascii="Arial" w:hAnsi="Arial" w:cs="Tahoma"/>
        </w:rPr>
        <w:t xml:space="preserve"> de que no se tenga la información en tiempo y forma</w:t>
      </w:r>
      <w:r w:rsidR="00462E3D">
        <w:rPr>
          <w:rFonts w:ascii="Arial" w:hAnsi="Arial" w:cs="Tahoma"/>
        </w:rPr>
        <w:t>.</w:t>
      </w:r>
    </w:p>
    <w:p w:rsidR="00936C7C" w:rsidRDefault="00936C7C" w:rsidP="001F44C6">
      <w:pPr>
        <w:jc w:val="both"/>
        <w:rPr>
          <w:rFonts w:ascii="Arial" w:hAnsi="Arial" w:cs="Tahoma"/>
        </w:rPr>
      </w:pPr>
    </w:p>
    <w:p w:rsidR="00936C7C" w:rsidRDefault="00936C7C" w:rsidP="00936C7C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hAnsi="Arial" w:cs="Arial"/>
          <w:b/>
          <w:lang w:val="es-ES_tradnl"/>
        </w:rPr>
        <w:t>Asuntos Generales</w:t>
      </w:r>
      <w:r>
        <w:rPr>
          <w:rFonts w:ascii="Arial" w:eastAsia="Times New Roman" w:hAnsi="Arial" w:cs="Arial"/>
          <w:lang w:val="es-ES_tradnl" w:eastAsia="es-ES"/>
        </w:rPr>
        <w:t>--------------------------------------------------------------------------------------------------</w:t>
      </w:r>
    </w:p>
    <w:p w:rsidR="00936C7C" w:rsidRPr="00936C7C" w:rsidRDefault="00936C7C" w:rsidP="00936C7C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36C7C">
        <w:rPr>
          <w:rFonts w:ascii="Arial" w:eastAsia="Times New Roman" w:hAnsi="Arial" w:cs="Arial"/>
          <w:sz w:val="24"/>
          <w:szCs w:val="24"/>
          <w:lang w:val="es-ES_tradnl" w:eastAsia="es-ES"/>
        </w:rPr>
        <w:t>Grupo Interdisciplinario</w:t>
      </w:r>
    </w:p>
    <w:p w:rsidR="00936C7C" w:rsidRPr="0049375C" w:rsidRDefault="00936C7C" w:rsidP="001F44C6">
      <w:pPr>
        <w:jc w:val="both"/>
        <w:rPr>
          <w:rFonts w:ascii="Arial" w:hAnsi="Arial" w:cs="Tahoma"/>
        </w:rPr>
      </w:pPr>
      <w:r w:rsidRPr="0049375C">
        <w:rPr>
          <w:rFonts w:ascii="Arial" w:hAnsi="Arial" w:cs="Arial"/>
        </w:rPr>
        <w:t>El Titular de la Unidad de Transparencia,</w:t>
      </w:r>
      <w:r w:rsidR="007D7B98">
        <w:rPr>
          <w:rFonts w:ascii="Arial" w:hAnsi="Arial" w:cs="Arial"/>
        </w:rPr>
        <w:t xml:space="preserve"> informó</w:t>
      </w:r>
      <w:r>
        <w:rPr>
          <w:rFonts w:ascii="Arial" w:hAnsi="Arial" w:cs="Arial"/>
        </w:rPr>
        <w:t xml:space="preserve"> que no se ha revisado el seguimiento del Grupo Interdisciplinario </w:t>
      </w:r>
      <w:r w:rsidR="0071422A">
        <w:rPr>
          <w:rFonts w:ascii="Arial" w:hAnsi="Arial" w:cs="Arial"/>
        </w:rPr>
        <w:t xml:space="preserve">y que se necesita revisar y le encargo a la Lic. Silvia </w:t>
      </w:r>
      <w:r w:rsidR="000E201D">
        <w:rPr>
          <w:rFonts w:ascii="Arial" w:hAnsi="Arial" w:cs="Arial"/>
        </w:rPr>
        <w:t>Hernández</w:t>
      </w:r>
      <w:r w:rsidR="0071422A">
        <w:rPr>
          <w:rFonts w:ascii="Arial" w:hAnsi="Arial" w:cs="Arial"/>
        </w:rPr>
        <w:t xml:space="preserve"> </w:t>
      </w:r>
      <w:proofErr w:type="spellStart"/>
      <w:r w:rsidR="0071422A">
        <w:rPr>
          <w:rFonts w:ascii="Arial" w:hAnsi="Arial" w:cs="Arial"/>
        </w:rPr>
        <w:t>Solis</w:t>
      </w:r>
      <w:proofErr w:type="spellEnd"/>
      <w:r w:rsidR="0071422A">
        <w:rPr>
          <w:rFonts w:ascii="Arial" w:hAnsi="Arial" w:cs="Arial"/>
        </w:rPr>
        <w:t xml:space="preserve"> </w:t>
      </w:r>
      <w:r w:rsidR="000E201D">
        <w:rPr>
          <w:rFonts w:ascii="Arial" w:hAnsi="Arial" w:cs="Arial"/>
        </w:rPr>
        <w:t xml:space="preserve">para que se haga cargo de revisar el status actual, de ver quienes lo integran, ver la periodicidad de las reuniones del grupo y la normativa que manejaban. También de revisar si requieren los integrantes un nombramiento o si ya lo tienen. </w:t>
      </w:r>
      <w:r w:rsidR="007D7B98">
        <w:rPr>
          <w:rFonts w:ascii="Arial" w:eastAsia="Times New Roman" w:hAnsi="Arial" w:cs="Arial"/>
        </w:rPr>
        <w:t>--------------------------------------------</w:t>
      </w:r>
    </w:p>
    <w:p w:rsidR="00C2207F" w:rsidRDefault="000E201D" w:rsidP="001F44C6">
      <w:pPr>
        <w:jc w:val="both"/>
        <w:rPr>
          <w:rFonts w:ascii="Arial" w:hAnsi="Arial" w:cs="Tahoma"/>
        </w:rPr>
      </w:pPr>
      <w:r w:rsidRPr="00C2207F">
        <w:rPr>
          <w:rFonts w:ascii="Arial" w:hAnsi="Arial" w:cs="Tahoma"/>
        </w:rPr>
        <w:t>La C.P. Delia</w:t>
      </w:r>
      <w:r w:rsidR="00462E3D">
        <w:rPr>
          <w:rFonts w:ascii="Arial" w:hAnsi="Arial" w:cs="Tahoma"/>
        </w:rPr>
        <w:t xml:space="preserve"> Sánchez</w:t>
      </w:r>
      <w:r w:rsidR="00CA506C">
        <w:rPr>
          <w:rFonts w:ascii="Arial" w:hAnsi="Arial" w:cs="Tahoma"/>
        </w:rPr>
        <w:t>,</w:t>
      </w:r>
      <w:r w:rsidRPr="00C2207F">
        <w:rPr>
          <w:rFonts w:ascii="Arial" w:hAnsi="Arial" w:cs="Tahoma"/>
        </w:rPr>
        <w:t xml:space="preserve"> </w:t>
      </w:r>
      <w:r w:rsidR="00462E3D">
        <w:rPr>
          <w:rFonts w:ascii="Arial" w:hAnsi="Arial" w:cs="Tahoma"/>
        </w:rPr>
        <w:t>comentó que el Coordinador de A</w:t>
      </w:r>
      <w:r w:rsidR="00462E3D" w:rsidRPr="00C2207F">
        <w:rPr>
          <w:rFonts w:ascii="Arial" w:hAnsi="Arial" w:cs="Tahoma"/>
        </w:rPr>
        <w:t>rchivos</w:t>
      </w:r>
      <w:r w:rsidR="00462E3D">
        <w:rPr>
          <w:rFonts w:ascii="Arial" w:hAnsi="Arial" w:cs="Tahoma"/>
        </w:rPr>
        <w:t xml:space="preserve"> del INAOE debe fungir como</w:t>
      </w:r>
      <w:r w:rsidR="00462E3D" w:rsidRPr="00C2207F">
        <w:rPr>
          <w:rFonts w:ascii="Arial" w:hAnsi="Arial" w:cs="Tahoma"/>
        </w:rPr>
        <w:t xml:space="preserve"> </w:t>
      </w:r>
      <w:r w:rsidR="007D7B98">
        <w:rPr>
          <w:rFonts w:ascii="Arial" w:hAnsi="Arial" w:cs="Tahoma"/>
        </w:rPr>
        <w:t>Secretario Ejecutivo del Grupo</w:t>
      </w:r>
      <w:r w:rsidR="00462E3D">
        <w:rPr>
          <w:rFonts w:ascii="Arial" w:hAnsi="Arial" w:cs="Tahoma"/>
        </w:rPr>
        <w:t xml:space="preserve"> </w:t>
      </w:r>
      <w:r w:rsidR="00462E3D" w:rsidRPr="00936C7C">
        <w:rPr>
          <w:rFonts w:ascii="Arial" w:eastAsia="Times New Roman" w:hAnsi="Arial" w:cs="Arial"/>
        </w:rPr>
        <w:t>Interdisciplinario</w:t>
      </w:r>
      <w:r w:rsidR="007D7B98">
        <w:rPr>
          <w:rFonts w:ascii="Arial" w:hAnsi="Arial" w:cs="Tahoma"/>
        </w:rPr>
        <w:t xml:space="preserve">, </w:t>
      </w:r>
      <w:r w:rsidR="00462E3D">
        <w:rPr>
          <w:rFonts w:ascii="Arial" w:hAnsi="Arial" w:cs="Tahoma"/>
        </w:rPr>
        <w:t xml:space="preserve">además de contar con el nombramiento donde sea designado por el Director General del INAOE, </w:t>
      </w:r>
      <w:r w:rsidR="001D7F0C">
        <w:rPr>
          <w:rFonts w:ascii="Arial" w:hAnsi="Arial" w:cs="Tahoma"/>
        </w:rPr>
        <w:t xml:space="preserve">de acuerdo a la normatividad aplicable. También refirió que dentro de ese grupo </w:t>
      </w:r>
      <w:r w:rsidR="001F44C6" w:rsidRPr="00C2207F">
        <w:rPr>
          <w:rFonts w:ascii="Arial" w:hAnsi="Arial" w:cs="Tahoma"/>
        </w:rPr>
        <w:t xml:space="preserve">se estaba trabajando en un proyecto de archivo </w:t>
      </w:r>
      <w:r w:rsidR="00C2207F" w:rsidRPr="00C2207F">
        <w:rPr>
          <w:rFonts w:ascii="Arial" w:hAnsi="Arial" w:cs="Tahoma"/>
        </w:rPr>
        <w:t>video gráfico</w:t>
      </w:r>
      <w:r w:rsidR="001D7F0C">
        <w:rPr>
          <w:rFonts w:ascii="Arial" w:hAnsi="Arial" w:cs="Tahoma"/>
        </w:rPr>
        <w:t xml:space="preserve"> del Eclipse del S</w:t>
      </w:r>
      <w:r w:rsidR="00CA506C">
        <w:rPr>
          <w:rFonts w:ascii="Arial" w:hAnsi="Arial" w:cs="Tahoma"/>
        </w:rPr>
        <w:t>ol</w:t>
      </w:r>
      <w:r w:rsidR="001D7F0C">
        <w:rPr>
          <w:rFonts w:ascii="Arial" w:hAnsi="Arial" w:cs="Tahoma"/>
        </w:rPr>
        <w:t>. E</w:t>
      </w:r>
      <w:r w:rsidR="00C2207F">
        <w:rPr>
          <w:rFonts w:ascii="Arial" w:hAnsi="Arial" w:cs="Tahoma"/>
        </w:rPr>
        <w:t>l M</w:t>
      </w:r>
      <w:r w:rsidR="001F44C6" w:rsidRPr="00C2207F">
        <w:rPr>
          <w:rFonts w:ascii="Arial" w:hAnsi="Arial" w:cs="Tahoma"/>
        </w:rPr>
        <w:t xml:space="preserve">tro. </w:t>
      </w:r>
      <w:r w:rsidR="00C2207F">
        <w:rPr>
          <w:rFonts w:ascii="Arial" w:hAnsi="Arial" w:cs="Tahoma"/>
        </w:rPr>
        <w:t xml:space="preserve">Alejandro </w:t>
      </w:r>
      <w:r w:rsidR="001F44C6" w:rsidRPr="00C2207F">
        <w:rPr>
          <w:rFonts w:ascii="Arial" w:hAnsi="Arial" w:cs="Tahoma"/>
        </w:rPr>
        <w:t xml:space="preserve">Serrano </w:t>
      </w:r>
      <w:r w:rsidR="00F15440">
        <w:rPr>
          <w:rFonts w:ascii="Arial" w:hAnsi="Arial" w:cs="Tahoma"/>
        </w:rPr>
        <w:t>informó</w:t>
      </w:r>
      <w:r w:rsidR="001F44C6" w:rsidRPr="00C2207F">
        <w:rPr>
          <w:rFonts w:ascii="Arial" w:hAnsi="Arial" w:cs="Tahoma"/>
        </w:rPr>
        <w:t xml:space="preserve"> que la Mtra</w:t>
      </w:r>
      <w:r w:rsidR="00CA506C">
        <w:rPr>
          <w:rFonts w:ascii="Arial" w:hAnsi="Arial" w:cs="Tahoma"/>
        </w:rPr>
        <w:t>.</w:t>
      </w:r>
      <w:r w:rsidR="001F44C6" w:rsidRPr="00C2207F">
        <w:rPr>
          <w:rFonts w:ascii="Arial" w:hAnsi="Arial" w:cs="Tahoma"/>
        </w:rPr>
        <w:t xml:space="preserve"> </w:t>
      </w:r>
      <w:r w:rsidR="00C2207F" w:rsidRPr="00C2207F">
        <w:rPr>
          <w:rFonts w:ascii="Arial" w:hAnsi="Arial" w:cs="Tahoma"/>
        </w:rPr>
        <w:t>Jazmín</w:t>
      </w:r>
      <w:r w:rsidR="00C2207F">
        <w:rPr>
          <w:rFonts w:ascii="Arial" w:hAnsi="Arial" w:cs="Tahoma"/>
        </w:rPr>
        <w:t xml:space="preserve"> Saldaña le pas</w:t>
      </w:r>
      <w:r w:rsidR="00C2207F" w:rsidRPr="00C2207F">
        <w:rPr>
          <w:rFonts w:ascii="Arial" w:hAnsi="Arial" w:cs="Tahoma"/>
        </w:rPr>
        <w:t>ó</w:t>
      </w:r>
      <w:r w:rsidR="001F44C6" w:rsidRPr="00C2207F">
        <w:rPr>
          <w:rFonts w:ascii="Arial" w:hAnsi="Arial" w:cs="Tahoma"/>
        </w:rPr>
        <w:t xml:space="preserve"> un </w:t>
      </w:r>
      <w:r w:rsidR="00C2207F" w:rsidRPr="00C2207F">
        <w:rPr>
          <w:rFonts w:ascii="Arial" w:hAnsi="Arial" w:cs="Tahoma"/>
        </w:rPr>
        <w:t>informe</w:t>
      </w:r>
      <w:r w:rsidR="001F44C6" w:rsidRPr="00C2207F">
        <w:rPr>
          <w:rFonts w:ascii="Arial" w:hAnsi="Arial" w:cs="Tahoma"/>
        </w:rPr>
        <w:t xml:space="preserve"> del archivo sobre el tema</w:t>
      </w:r>
      <w:r w:rsidR="00C2207F">
        <w:rPr>
          <w:rFonts w:ascii="Arial" w:hAnsi="Arial" w:cs="Tahoma"/>
        </w:rPr>
        <w:t>,</w:t>
      </w:r>
      <w:r w:rsidR="001F44C6" w:rsidRPr="00C2207F">
        <w:rPr>
          <w:rFonts w:ascii="Arial" w:hAnsi="Arial" w:cs="Tahoma"/>
        </w:rPr>
        <w:t xml:space="preserve"> pero </w:t>
      </w:r>
      <w:r w:rsidR="00C2207F">
        <w:rPr>
          <w:rFonts w:ascii="Arial" w:hAnsi="Arial" w:cs="Tahoma"/>
        </w:rPr>
        <w:t xml:space="preserve">va a checar si seguirán con el proyecto y tendrá que ver que avance llevaban para ver si </w:t>
      </w:r>
      <w:r w:rsidR="00CA506C">
        <w:rPr>
          <w:rFonts w:ascii="Arial" w:hAnsi="Arial" w:cs="Tahoma"/>
        </w:rPr>
        <w:t xml:space="preserve">seguirá con él o no. Se menciono que el Dr. Daniel </w:t>
      </w:r>
      <w:proofErr w:type="spellStart"/>
      <w:r w:rsidR="00CA506C">
        <w:rPr>
          <w:rFonts w:ascii="Arial" w:hAnsi="Arial" w:cs="Tahoma"/>
        </w:rPr>
        <w:t>Durini</w:t>
      </w:r>
      <w:proofErr w:type="spellEnd"/>
      <w:r w:rsidR="00CA506C">
        <w:rPr>
          <w:rFonts w:ascii="Arial" w:hAnsi="Arial" w:cs="Tahoma"/>
        </w:rPr>
        <w:t xml:space="preserve"> ya estaba trabajando en ese proyecto y </w:t>
      </w:r>
      <w:r w:rsidR="00F15440">
        <w:rPr>
          <w:rFonts w:ascii="Arial" w:hAnsi="Arial" w:cs="Tahoma"/>
        </w:rPr>
        <w:t xml:space="preserve">la </w:t>
      </w:r>
      <w:proofErr w:type="spellStart"/>
      <w:r w:rsidR="00F15440">
        <w:rPr>
          <w:rFonts w:ascii="Arial" w:hAnsi="Arial" w:cs="Tahoma"/>
        </w:rPr>
        <w:t>Administraciòn</w:t>
      </w:r>
      <w:proofErr w:type="spellEnd"/>
      <w:r w:rsidR="00F15440">
        <w:rPr>
          <w:rFonts w:ascii="Arial" w:hAnsi="Arial" w:cs="Tahoma"/>
        </w:rPr>
        <w:t xml:space="preserve"> General de Computó (</w:t>
      </w:r>
      <w:r w:rsidR="00CA506C">
        <w:rPr>
          <w:rFonts w:ascii="Arial" w:hAnsi="Arial" w:cs="Tahoma"/>
        </w:rPr>
        <w:t>AGC</w:t>
      </w:r>
      <w:r w:rsidR="00F15440">
        <w:rPr>
          <w:rFonts w:ascii="Arial" w:hAnsi="Arial" w:cs="Tahoma"/>
        </w:rPr>
        <w:t>)</w:t>
      </w:r>
      <w:r w:rsidR="00CA506C">
        <w:rPr>
          <w:rFonts w:ascii="Arial" w:hAnsi="Arial" w:cs="Tahoma"/>
        </w:rPr>
        <w:t xml:space="preserve"> también.</w:t>
      </w:r>
      <w:r w:rsidR="007D7B98" w:rsidRPr="007D7B98">
        <w:rPr>
          <w:rFonts w:ascii="Arial" w:eastAsia="Times New Roman" w:hAnsi="Arial" w:cs="Arial"/>
        </w:rPr>
        <w:t xml:space="preserve"> </w:t>
      </w:r>
      <w:r w:rsidR="007D7B98">
        <w:rPr>
          <w:rFonts w:ascii="Arial" w:eastAsia="Times New Roman" w:hAnsi="Arial" w:cs="Arial"/>
        </w:rPr>
        <w:t>--</w:t>
      </w:r>
      <w:r w:rsidR="00F15440">
        <w:rPr>
          <w:rFonts w:ascii="Arial" w:eastAsia="Times New Roman" w:hAnsi="Arial" w:cs="Arial"/>
        </w:rPr>
        <w:t>------------------------------------------</w:t>
      </w:r>
      <w:r w:rsidR="007D7B98">
        <w:rPr>
          <w:rFonts w:ascii="Arial" w:eastAsia="Times New Roman" w:hAnsi="Arial" w:cs="Arial"/>
        </w:rPr>
        <w:t>---</w:t>
      </w:r>
      <w:r w:rsidR="00F15440">
        <w:rPr>
          <w:rFonts w:ascii="Arial" w:eastAsia="Times New Roman" w:hAnsi="Arial" w:cs="Arial"/>
        </w:rPr>
        <w:t>------</w:t>
      </w:r>
    </w:p>
    <w:p w:rsidR="001F44C6" w:rsidRPr="00C2207F" w:rsidRDefault="001F44C6" w:rsidP="001F44C6">
      <w:pPr>
        <w:jc w:val="both"/>
        <w:rPr>
          <w:rFonts w:ascii="Arial" w:hAnsi="Arial" w:cs="Tahoma"/>
        </w:rPr>
      </w:pPr>
    </w:p>
    <w:p w:rsidR="001F44C6" w:rsidRDefault="001F44C6" w:rsidP="009E49E7">
      <w:pPr>
        <w:spacing w:after="160" w:line="259" w:lineRule="auto"/>
        <w:ind w:left="360"/>
        <w:jc w:val="both"/>
        <w:rPr>
          <w:rFonts w:ascii="Arial" w:hAnsi="Arial" w:cs="Arial"/>
        </w:rPr>
      </w:pPr>
    </w:p>
    <w:p w:rsidR="00323702" w:rsidRPr="00BC12ED" w:rsidRDefault="00323702" w:rsidP="00BC12ED">
      <w:pPr>
        <w:spacing w:after="160" w:line="259" w:lineRule="auto"/>
        <w:jc w:val="both"/>
        <w:rPr>
          <w:rFonts w:ascii="Arial" w:hAnsi="Arial" w:cs="Tahoma"/>
          <w:b/>
        </w:rPr>
      </w:pPr>
      <w:r w:rsidRPr="00BC12ED">
        <w:rPr>
          <w:rFonts w:ascii="Arial" w:hAnsi="Arial" w:cs="Tahoma"/>
        </w:rPr>
        <w:t xml:space="preserve">No habiendo otro asunto que tratar, el Presidente del Comité agradeció la asistencia de los miembros del Comité así como los invitados presentes, y dio por terminada la reunión, siendo las 11:30 horas del día </w:t>
      </w:r>
      <w:r w:rsidR="00263D85" w:rsidRPr="00BC12ED">
        <w:rPr>
          <w:rFonts w:ascii="Arial" w:hAnsi="Arial" w:cs="Tahoma"/>
        </w:rPr>
        <w:t>11</w:t>
      </w:r>
      <w:r w:rsidRPr="00BC12ED">
        <w:rPr>
          <w:rFonts w:ascii="Arial" w:hAnsi="Arial" w:cs="Tahoma"/>
        </w:rPr>
        <w:t xml:space="preserve"> de marzo de 2020, firmando de conformidad los que en ella intervinieron.-----------------------------------------------------------------------------</w:t>
      </w:r>
      <w:r w:rsidR="00923E93" w:rsidRPr="00BC12ED">
        <w:rPr>
          <w:rFonts w:ascii="Arial" w:hAnsi="Arial" w:cs="Tahoma"/>
        </w:rPr>
        <w:t>------------------------------</w:t>
      </w:r>
    </w:p>
    <w:p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923E93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POR LOS MIEMBROS DEL COMITÉ DE TRANSPARENCIA DEL INAOE</w:t>
      </w:r>
      <w:r>
        <w:rPr>
          <w:rFonts w:ascii="Arial" w:hAnsi="Arial" w:cs="Tahoma"/>
          <w:b/>
          <w:sz w:val="22"/>
          <w:szCs w:val="22"/>
        </w:rPr>
        <w:t xml:space="preserve"> </w:t>
      </w:r>
    </w:p>
    <w:p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923E93" w:rsidRPr="00D41D68" w:rsidRDefault="00923E93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Lic. Miguel Ángel Barrera Márquez</w:t>
      </w: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 xml:space="preserve">Director de Administración y Finanzas del INAOE </w:t>
      </w: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Titular de la Unidad de Transparencia</w:t>
      </w: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Presidente</w:t>
      </w:r>
    </w:p>
    <w:p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57"/>
      </w:tblGrid>
      <w:tr w:rsidR="00323702" w:rsidRPr="00D41D68" w:rsidTr="00F74427">
        <w:tc>
          <w:tcPr>
            <w:tcW w:w="5057" w:type="dxa"/>
          </w:tcPr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Mtro. Alejandro Serrano Núñez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Coordinador</w:t>
            </w:r>
            <w:r w:rsidRPr="00D41D68">
              <w:rPr>
                <w:rFonts w:ascii="Arial" w:hAnsi="Arial" w:cs="Tahoma"/>
                <w:b/>
                <w:sz w:val="22"/>
                <w:szCs w:val="22"/>
              </w:rPr>
              <w:t xml:space="preserve"> de Archivos del INAOE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Dra. María Margarita Argüelles Gómez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Titular del Órgano Interno de Control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en el INAOE</w:t>
            </w:r>
          </w:p>
        </w:tc>
      </w:tr>
    </w:tbl>
    <w:p w:rsidR="00323702" w:rsidRPr="00D41D68" w:rsidRDefault="00323702" w:rsidP="00323702">
      <w:pPr>
        <w:rPr>
          <w:rFonts w:ascii="Arial" w:hAnsi="Arial" w:cs="Tahoma"/>
          <w:b/>
          <w:sz w:val="22"/>
          <w:szCs w:val="22"/>
        </w:rPr>
      </w:pPr>
    </w:p>
    <w:p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INVITADA</w:t>
      </w:r>
      <w:r w:rsidRPr="00D41D68">
        <w:rPr>
          <w:rFonts w:ascii="Arial" w:hAnsi="Arial" w:cs="Tahoma"/>
          <w:b/>
          <w:sz w:val="22"/>
          <w:szCs w:val="22"/>
        </w:rPr>
        <w:t>S</w:t>
      </w:r>
    </w:p>
    <w:p w:rsidR="00323702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p w:rsidR="00323702" w:rsidRPr="00D41D68" w:rsidRDefault="00323702" w:rsidP="00323702">
      <w:pPr>
        <w:jc w:val="center"/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57"/>
      </w:tblGrid>
      <w:tr w:rsidR="00323702" w:rsidRPr="00D41D68" w:rsidTr="00F74427">
        <w:tc>
          <w:tcPr>
            <w:tcW w:w="5057" w:type="dxa"/>
          </w:tcPr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 xml:space="preserve">Lic. Silvia Hernández </w:t>
            </w:r>
            <w:proofErr w:type="spellStart"/>
            <w:r>
              <w:rPr>
                <w:rFonts w:ascii="Arial" w:hAnsi="Arial" w:cs="Tahoma"/>
                <w:b/>
                <w:sz w:val="22"/>
                <w:szCs w:val="22"/>
              </w:rPr>
              <w:t>Solis</w:t>
            </w:r>
            <w:proofErr w:type="spellEnd"/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Apoyo de la Unidad de Transparencia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C. P. Delia Sánchez Sarmiento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Encargad</w:t>
            </w:r>
            <w:r>
              <w:rPr>
                <w:rFonts w:ascii="Arial" w:hAnsi="Arial" w:cs="Tahoma"/>
                <w:b/>
                <w:sz w:val="22"/>
                <w:szCs w:val="22"/>
              </w:rPr>
              <w:t>a</w:t>
            </w:r>
            <w:r w:rsidRPr="00D41D68">
              <w:rPr>
                <w:rFonts w:ascii="Arial" w:hAnsi="Arial" w:cs="Tahoma"/>
                <w:b/>
                <w:sz w:val="22"/>
                <w:szCs w:val="22"/>
              </w:rPr>
              <w:t xml:space="preserve"> de Auditoría del Órgano Interno de Control en el INAOE</w:t>
            </w:r>
          </w:p>
          <w:p w:rsidR="00323702" w:rsidRPr="00D41D68" w:rsidRDefault="00323702" w:rsidP="00F7442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:rsidR="00323702" w:rsidRDefault="00323702" w:rsidP="00323702">
      <w:pPr>
        <w:jc w:val="both"/>
        <w:rPr>
          <w:rFonts w:ascii="Arial" w:hAnsi="Arial" w:cs="Tahoma"/>
          <w:i/>
          <w:sz w:val="18"/>
          <w:szCs w:val="18"/>
        </w:rPr>
      </w:pPr>
    </w:p>
    <w:p w:rsidR="00EF1ECA" w:rsidRDefault="00323702" w:rsidP="00923E93">
      <w:pPr>
        <w:jc w:val="both"/>
        <w:rPr>
          <w:rFonts w:ascii="Arial" w:hAnsi="Arial" w:cs="Tahoma"/>
          <w:i/>
          <w:sz w:val="18"/>
          <w:szCs w:val="18"/>
        </w:rPr>
      </w:pPr>
      <w:r w:rsidRPr="00D41D68">
        <w:rPr>
          <w:rFonts w:ascii="Arial" w:hAnsi="Arial" w:cs="Tahoma"/>
          <w:i/>
          <w:sz w:val="18"/>
          <w:szCs w:val="18"/>
        </w:rPr>
        <w:t xml:space="preserve">Última hoja del acta de la </w:t>
      </w:r>
      <w:r>
        <w:rPr>
          <w:rFonts w:ascii="Arial" w:hAnsi="Arial" w:cs="Tahoma"/>
          <w:i/>
          <w:sz w:val="18"/>
          <w:szCs w:val="18"/>
        </w:rPr>
        <w:t xml:space="preserve">Primera </w:t>
      </w:r>
      <w:r w:rsidRPr="00D41D68">
        <w:rPr>
          <w:rFonts w:ascii="Arial" w:hAnsi="Arial" w:cs="Tahoma"/>
          <w:i/>
          <w:sz w:val="18"/>
          <w:szCs w:val="18"/>
        </w:rPr>
        <w:t xml:space="preserve">Sesión </w:t>
      </w:r>
      <w:r w:rsidR="000A7CBB">
        <w:rPr>
          <w:rFonts w:ascii="Arial" w:hAnsi="Arial" w:cs="Tahoma"/>
          <w:i/>
          <w:sz w:val="18"/>
          <w:szCs w:val="18"/>
        </w:rPr>
        <w:t>Ordinaria</w:t>
      </w:r>
      <w:r>
        <w:rPr>
          <w:rFonts w:ascii="Arial" w:hAnsi="Arial" w:cs="Tahoma"/>
          <w:i/>
          <w:sz w:val="18"/>
          <w:szCs w:val="18"/>
        </w:rPr>
        <w:t xml:space="preserve"> de 2020</w:t>
      </w:r>
      <w:r w:rsidRPr="00D41D68">
        <w:rPr>
          <w:rFonts w:ascii="Arial" w:hAnsi="Arial" w:cs="Tahoma"/>
          <w:i/>
          <w:sz w:val="18"/>
          <w:szCs w:val="18"/>
        </w:rPr>
        <w:t xml:space="preserve"> del Comité de Transparencia del Instituto Nacional Astrofísica, Óptica y Electrónica (INAOE)</w:t>
      </w:r>
      <w:r w:rsidR="008B3D8D">
        <w:rPr>
          <w:rFonts w:ascii="Arial" w:hAnsi="Arial" w:cs="Tahoma"/>
          <w:i/>
          <w:sz w:val="18"/>
          <w:szCs w:val="18"/>
        </w:rPr>
        <w:t>, celebrada el 11</w:t>
      </w:r>
      <w:r>
        <w:rPr>
          <w:rFonts w:ascii="Arial" w:hAnsi="Arial" w:cs="Tahoma"/>
          <w:i/>
          <w:sz w:val="18"/>
          <w:szCs w:val="18"/>
        </w:rPr>
        <w:t xml:space="preserve"> de marzo de 2020</w:t>
      </w:r>
      <w:r w:rsidRPr="00D41D68">
        <w:rPr>
          <w:rFonts w:ascii="Arial" w:hAnsi="Arial" w:cs="Tahoma"/>
          <w:i/>
          <w:sz w:val="18"/>
          <w:szCs w:val="18"/>
        </w:rPr>
        <w:t xml:space="preserve"> en Santa María </w:t>
      </w:r>
      <w:proofErr w:type="spellStart"/>
      <w:r w:rsidRPr="00D41D68">
        <w:rPr>
          <w:rFonts w:ascii="Arial" w:hAnsi="Arial" w:cs="Tahoma"/>
          <w:i/>
          <w:sz w:val="18"/>
          <w:szCs w:val="18"/>
        </w:rPr>
        <w:t>Tonantzintla</w:t>
      </w:r>
      <w:proofErr w:type="spellEnd"/>
      <w:r w:rsidRPr="00D41D68">
        <w:rPr>
          <w:rFonts w:ascii="Arial" w:hAnsi="Arial" w:cs="Tahoma"/>
          <w:i/>
          <w:sz w:val="18"/>
          <w:szCs w:val="18"/>
        </w:rPr>
        <w:t xml:space="preserve">, San Andrés </w:t>
      </w:r>
      <w:proofErr w:type="spellStart"/>
      <w:r w:rsidRPr="00D41D68">
        <w:rPr>
          <w:rFonts w:ascii="Arial" w:hAnsi="Arial" w:cs="Tahoma"/>
          <w:i/>
          <w:sz w:val="18"/>
          <w:szCs w:val="18"/>
        </w:rPr>
        <w:t>Cholula</w:t>
      </w:r>
      <w:proofErr w:type="spellEnd"/>
      <w:r w:rsidRPr="00D41D68">
        <w:rPr>
          <w:rFonts w:ascii="Arial" w:hAnsi="Arial" w:cs="Tahoma"/>
          <w:i/>
          <w:sz w:val="18"/>
          <w:szCs w:val="18"/>
        </w:rPr>
        <w:t>, Puebla.---------------------------------------------------------------</w:t>
      </w:r>
      <w:r>
        <w:rPr>
          <w:rFonts w:ascii="Arial" w:hAnsi="Arial" w:cs="Tahoma"/>
          <w:i/>
          <w:sz w:val="18"/>
          <w:szCs w:val="18"/>
        </w:rPr>
        <w:t>-------------------------------------------------------------</w:t>
      </w:r>
      <w:r w:rsidR="00923E93">
        <w:rPr>
          <w:rFonts w:ascii="Arial" w:hAnsi="Arial" w:cs="Tahoma"/>
          <w:i/>
          <w:sz w:val="18"/>
          <w:szCs w:val="18"/>
        </w:rPr>
        <w:t>------------------------------</w:t>
      </w:r>
    </w:p>
    <w:p w:rsidR="00486EDD" w:rsidRDefault="00486EDD" w:rsidP="00923E93">
      <w:pPr>
        <w:jc w:val="both"/>
        <w:rPr>
          <w:rFonts w:ascii="Arial" w:hAnsi="Arial" w:cs="Tahoma"/>
          <w:i/>
          <w:sz w:val="18"/>
          <w:szCs w:val="18"/>
        </w:rPr>
      </w:pPr>
    </w:p>
    <w:sectPr w:rsidR="00486EDD" w:rsidSect="00323702">
      <w:headerReference w:type="default" r:id="rId8"/>
      <w:footerReference w:type="default" r:id="rId9"/>
      <w:pgSz w:w="12240" w:h="15840"/>
      <w:pgMar w:top="2552" w:right="1134" w:bottom="1985" w:left="1134" w:header="709" w:footer="1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92" w:rsidRDefault="00676592" w:rsidP="005C6F62">
      <w:r>
        <w:separator/>
      </w:r>
    </w:p>
  </w:endnote>
  <w:endnote w:type="continuationSeparator" w:id="0">
    <w:p w:rsidR="00676592" w:rsidRDefault="00676592" w:rsidP="005C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274102"/>
      <w:docPartObj>
        <w:docPartGallery w:val="Page Numbers (Bottom of Page)"/>
        <w:docPartUnique/>
      </w:docPartObj>
    </w:sdtPr>
    <w:sdtContent>
      <w:sdt>
        <w:sdtPr>
          <w:id w:val="1220252685"/>
          <w:docPartObj>
            <w:docPartGallery w:val="Page Numbers (Top of Page)"/>
            <w:docPartUnique/>
          </w:docPartObj>
        </w:sdtPr>
        <w:sdtContent>
          <w:p w:rsidR="00676592" w:rsidRDefault="00676592" w:rsidP="0032370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156D2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6D22">
              <w:rPr>
                <w:b/>
                <w:bCs/>
              </w:rPr>
              <w:fldChar w:fldCharType="separate"/>
            </w:r>
            <w:r w:rsidR="007A69BD">
              <w:rPr>
                <w:b/>
                <w:bCs/>
                <w:noProof/>
              </w:rPr>
              <w:t>1</w:t>
            </w:r>
            <w:r w:rsidR="00156D22"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156D2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6D22">
              <w:rPr>
                <w:b/>
                <w:bCs/>
              </w:rPr>
              <w:fldChar w:fldCharType="separate"/>
            </w:r>
            <w:r w:rsidR="007A69BD">
              <w:rPr>
                <w:b/>
                <w:bCs/>
                <w:noProof/>
              </w:rPr>
              <w:t>5</w:t>
            </w:r>
            <w:r w:rsidR="00156D22">
              <w:rPr>
                <w:b/>
                <w:bCs/>
              </w:rPr>
              <w:fldChar w:fldCharType="end"/>
            </w:r>
          </w:p>
        </w:sdtContent>
      </w:sdt>
    </w:sdtContent>
  </w:sdt>
  <w:p w:rsidR="00676592" w:rsidRDefault="006765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92" w:rsidRDefault="00676592" w:rsidP="005C6F62">
      <w:r>
        <w:separator/>
      </w:r>
    </w:p>
  </w:footnote>
  <w:footnote w:type="continuationSeparator" w:id="0">
    <w:p w:rsidR="00676592" w:rsidRDefault="00676592" w:rsidP="005C6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92" w:rsidRDefault="00676592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-500380</wp:posOffset>
          </wp:positionV>
          <wp:extent cx="7793225" cy="100853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6592" w:rsidRDefault="00676592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676592" w:rsidRDefault="00676592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676592" w:rsidRDefault="00676592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676592" w:rsidRDefault="00676592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676592" w:rsidRDefault="00676592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:rsidR="00676592" w:rsidRDefault="00676592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ACTA DE LA PRIMERA SESIÓN ORDINARIA DE 2020</w:t>
    </w:r>
    <w:r w:rsidRPr="00473331">
      <w:rPr>
        <w:rFonts w:ascii="Arial" w:hAnsi="Arial" w:cs="Arial"/>
        <w:b/>
      </w:rPr>
      <w:t xml:space="preserve"> </w:t>
    </w:r>
  </w:p>
  <w:p w:rsidR="00676592" w:rsidRDefault="00676592" w:rsidP="00323702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 w:rsidRPr="00473331">
      <w:rPr>
        <w:rFonts w:ascii="Arial" w:hAnsi="Arial" w:cs="Arial"/>
        <w:b/>
      </w:rPr>
      <w:t>DEL COMITÉ DE TRANSPARENCIA DEL INSTITUTO NACIONAL DE ASTROFÍSICA, ÓPTICA Y ELECTRÓNICA</w:t>
    </w:r>
    <w:r>
      <w:rPr>
        <w:rFonts w:ascii="Arial" w:hAnsi="Arial" w:cs="Arial"/>
        <w:b/>
      </w:rPr>
      <w:t xml:space="preserve"> (INAOE)</w:t>
    </w:r>
  </w:p>
  <w:p w:rsidR="00676592" w:rsidRPr="00473331" w:rsidRDefault="00676592" w:rsidP="00323702">
    <w:pPr>
      <w:ind w:left="1843" w:right="476"/>
      <w:jc w:val="center"/>
      <w:rPr>
        <w:rFonts w:ascii="Arial" w:hAnsi="Arial" w:cs="Arial"/>
        <w:b/>
      </w:rPr>
    </w:pPr>
  </w:p>
  <w:p w:rsidR="00676592" w:rsidRPr="00473331" w:rsidRDefault="00676592" w:rsidP="00323702">
    <w:pPr>
      <w:ind w:left="1843" w:right="476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REF: ACTA </w:t>
    </w:r>
    <w:r w:rsidR="007A69BD">
      <w:rPr>
        <w:rFonts w:ascii="Arial" w:hAnsi="Arial" w:cs="Arial"/>
        <w:b/>
      </w:rPr>
      <w:t>CT/INAOE/</w:t>
    </w:r>
    <w:r>
      <w:rPr>
        <w:rFonts w:ascii="Arial" w:hAnsi="Arial" w:cs="Arial"/>
        <w:b/>
      </w:rPr>
      <w:t>1O/2020</w:t>
    </w:r>
  </w:p>
  <w:p w:rsidR="00676592" w:rsidRDefault="006765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52C"/>
    <w:multiLevelType w:val="hybridMultilevel"/>
    <w:tmpl w:val="BE1CE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6F5B"/>
    <w:multiLevelType w:val="hybridMultilevel"/>
    <w:tmpl w:val="975C1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847D6"/>
    <w:multiLevelType w:val="hybridMultilevel"/>
    <w:tmpl w:val="BDF60C3E"/>
    <w:lvl w:ilvl="0" w:tplc="197021D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F3D43"/>
    <w:multiLevelType w:val="hybridMultilevel"/>
    <w:tmpl w:val="5286590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6F62"/>
    <w:rsid w:val="00000EE0"/>
    <w:rsid w:val="00016EB7"/>
    <w:rsid w:val="000356A5"/>
    <w:rsid w:val="00075990"/>
    <w:rsid w:val="000A7CBB"/>
    <w:rsid w:val="000E201D"/>
    <w:rsid w:val="000F1175"/>
    <w:rsid w:val="000F2298"/>
    <w:rsid w:val="001149BA"/>
    <w:rsid w:val="00147305"/>
    <w:rsid w:val="00156D22"/>
    <w:rsid w:val="0018280B"/>
    <w:rsid w:val="00191326"/>
    <w:rsid w:val="00197433"/>
    <w:rsid w:val="001B6214"/>
    <w:rsid w:val="001C4CC4"/>
    <w:rsid w:val="001D7F0C"/>
    <w:rsid w:val="001E0A72"/>
    <w:rsid w:val="001F44C6"/>
    <w:rsid w:val="00263D85"/>
    <w:rsid w:val="002765CF"/>
    <w:rsid w:val="002C3BA5"/>
    <w:rsid w:val="002D2C06"/>
    <w:rsid w:val="002E6C57"/>
    <w:rsid w:val="003067D8"/>
    <w:rsid w:val="00323702"/>
    <w:rsid w:val="00334D79"/>
    <w:rsid w:val="003424B4"/>
    <w:rsid w:val="003503AD"/>
    <w:rsid w:val="003654B7"/>
    <w:rsid w:val="00374185"/>
    <w:rsid w:val="00393C8E"/>
    <w:rsid w:val="003B277E"/>
    <w:rsid w:val="003C20A8"/>
    <w:rsid w:val="003E2B98"/>
    <w:rsid w:val="003E2EF6"/>
    <w:rsid w:val="004337EF"/>
    <w:rsid w:val="00452EAC"/>
    <w:rsid w:val="00462E3D"/>
    <w:rsid w:val="004636CF"/>
    <w:rsid w:val="004721E7"/>
    <w:rsid w:val="00486EDD"/>
    <w:rsid w:val="00487FE6"/>
    <w:rsid w:val="0049375C"/>
    <w:rsid w:val="004C64FF"/>
    <w:rsid w:val="004D34E4"/>
    <w:rsid w:val="004E0CD2"/>
    <w:rsid w:val="004F57F6"/>
    <w:rsid w:val="00504D28"/>
    <w:rsid w:val="005125E0"/>
    <w:rsid w:val="00563455"/>
    <w:rsid w:val="0059133F"/>
    <w:rsid w:val="005C47D3"/>
    <w:rsid w:val="005C6F62"/>
    <w:rsid w:val="005D1BE8"/>
    <w:rsid w:val="005D5B99"/>
    <w:rsid w:val="005E0F86"/>
    <w:rsid w:val="00607E1E"/>
    <w:rsid w:val="00621622"/>
    <w:rsid w:val="00650A03"/>
    <w:rsid w:val="006646F0"/>
    <w:rsid w:val="00673B76"/>
    <w:rsid w:val="00676592"/>
    <w:rsid w:val="00692916"/>
    <w:rsid w:val="0069291B"/>
    <w:rsid w:val="006A0EC2"/>
    <w:rsid w:val="006B3BA5"/>
    <w:rsid w:val="006C3063"/>
    <w:rsid w:val="006C4C31"/>
    <w:rsid w:val="006C4F9D"/>
    <w:rsid w:val="006D0505"/>
    <w:rsid w:val="006D3D47"/>
    <w:rsid w:val="006D68C7"/>
    <w:rsid w:val="006E1330"/>
    <w:rsid w:val="006E3E2D"/>
    <w:rsid w:val="006F39E5"/>
    <w:rsid w:val="006F597C"/>
    <w:rsid w:val="0071422A"/>
    <w:rsid w:val="00716742"/>
    <w:rsid w:val="0074006B"/>
    <w:rsid w:val="00764CA1"/>
    <w:rsid w:val="00784358"/>
    <w:rsid w:val="007902DE"/>
    <w:rsid w:val="00790C92"/>
    <w:rsid w:val="00794997"/>
    <w:rsid w:val="007A69BD"/>
    <w:rsid w:val="007D7B98"/>
    <w:rsid w:val="007E40CD"/>
    <w:rsid w:val="007F76BA"/>
    <w:rsid w:val="0080111D"/>
    <w:rsid w:val="00805376"/>
    <w:rsid w:val="008128C3"/>
    <w:rsid w:val="0084377C"/>
    <w:rsid w:val="0086752A"/>
    <w:rsid w:val="008862E9"/>
    <w:rsid w:val="008A1D3D"/>
    <w:rsid w:val="008B3D8D"/>
    <w:rsid w:val="008E29B3"/>
    <w:rsid w:val="008F219E"/>
    <w:rsid w:val="008F4E6C"/>
    <w:rsid w:val="0090066B"/>
    <w:rsid w:val="009036C7"/>
    <w:rsid w:val="00923E93"/>
    <w:rsid w:val="0092612A"/>
    <w:rsid w:val="00936C7C"/>
    <w:rsid w:val="0097446F"/>
    <w:rsid w:val="00985A6C"/>
    <w:rsid w:val="009947F3"/>
    <w:rsid w:val="009C3F7A"/>
    <w:rsid w:val="009D103C"/>
    <w:rsid w:val="009E49E7"/>
    <w:rsid w:val="00A00D9E"/>
    <w:rsid w:val="00A316DF"/>
    <w:rsid w:val="00A50F03"/>
    <w:rsid w:val="00A631B5"/>
    <w:rsid w:val="00A85EAE"/>
    <w:rsid w:val="00AB04FD"/>
    <w:rsid w:val="00AD34A5"/>
    <w:rsid w:val="00B123B0"/>
    <w:rsid w:val="00B16560"/>
    <w:rsid w:val="00B22F1C"/>
    <w:rsid w:val="00B43B73"/>
    <w:rsid w:val="00B67435"/>
    <w:rsid w:val="00B76D73"/>
    <w:rsid w:val="00BC12ED"/>
    <w:rsid w:val="00BC5DEB"/>
    <w:rsid w:val="00BD5C13"/>
    <w:rsid w:val="00C00074"/>
    <w:rsid w:val="00C2207F"/>
    <w:rsid w:val="00C44B55"/>
    <w:rsid w:val="00C6086A"/>
    <w:rsid w:val="00C75527"/>
    <w:rsid w:val="00C806D8"/>
    <w:rsid w:val="00C826A2"/>
    <w:rsid w:val="00C83E34"/>
    <w:rsid w:val="00CA2EE9"/>
    <w:rsid w:val="00CA32E4"/>
    <w:rsid w:val="00CA506C"/>
    <w:rsid w:val="00CC14FA"/>
    <w:rsid w:val="00CC63C2"/>
    <w:rsid w:val="00CE1375"/>
    <w:rsid w:val="00D15D3A"/>
    <w:rsid w:val="00D15F91"/>
    <w:rsid w:val="00D2651E"/>
    <w:rsid w:val="00D555C3"/>
    <w:rsid w:val="00D869F0"/>
    <w:rsid w:val="00D96584"/>
    <w:rsid w:val="00DA4798"/>
    <w:rsid w:val="00DA4899"/>
    <w:rsid w:val="00DD086E"/>
    <w:rsid w:val="00DE4813"/>
    <w:rsid w:val="00E03D15"/>
    <w:rsid w:val="00E147E2"/>
    <w:rsid w:val="00E528C1"/>
    <w:rsid w:val="00E53CB4"/>
    <w:rsid w:val="00E66E00"/>
    <w:rsid w:val="00E9134E"/>
    <w:rsid w:val="00E92089"/>
    <w:rsid w:val="00ED1DA1"/>
    <w:rsid w:val="00EF1ECA"/>
    <w:rsid w:val="00F1112B"/>
    <w:rsid w:val="00F15440"/>
    <w:rsid w:val="00F3285E"/>
    <w:rsid w:val="00F74427"/>
    <w:rsid w:val="00F93AAB"/>
    <w:rsid w:val="00FB7198"/>
    <w:rsid w:val="00FC0CA6"/>
    <w:rsid w:val="00FC180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C6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37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EF906-A84A-4303-905F-5FE5B87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chety</cp:lastModifiedBy>
  <cp:revision>29</cp:revision>
  <cp:lastPrinted>2020-03-13T17:54:00Z</cp:lastPrinted>
  <dcterms:created xsi:type="dcterms:W3CDTF">2020-03-10T16:30:00Z</dcterms:created>
  <dcterms:modified xsi:type="dcterms:W3CDTF">2020-06-11T01:08:00Z</dcterms:modified>
</cp:coreProperties>
</file>