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68" w:rsidRPr="00BE50D5" w:rsidRDefault="00EF6E68" w:rsidP="009A5390">
      <w:pPr>
        <w:pStyle w:val="Cuerpo"/>
        <w:jc w:val="both"/>
        <w:rPr>
          <w:rFonts w:ascii="Century Gothic" w:hAnsi="Century Gothic"/>
        </w:rPr>
      </w:pPr>
      <w:r w:rsidRPr="00BE50D5">
        <w:rPr>
          <w:rFonts w:ascii="Century Gothic" w:hAnsi="Century Gothic"/>
        </w:rPr>
        <w:t>Con fundamento en los artículos 43 y 44 de la Ley General de Transparencia y Acceso a la Información Pública, publicada en el Diario Oficial de la Federación (</w:t>
      </w:r>
      <w:proofErr w:type="spellStart"/>
      <w:r w:rsidRPr="00BE50D5">
        <w:rPr>
          <w:rFonts w:ascii="Century Gothic" w:hAnsi="Century Gothic"/>
        </w:rPr>
        <w:t>DOF</w:t>
      </w:r>
      <w:proofErr w:type="spellEnd"/>
      <w:r w:rsidRPr="00BE50D5">
        <w:rPr>
          <w:rFonts w:ascii="Century Gothic" w:hAnsi="Century Gothic"/>
        </w:rPr>
        <w:t xml:space="preserve">) el 4 de mayo de 2015, y en los artículos 64 y 65 de la Ley Federal de Transparencia y Acceso a la Información Pública, publicada en el </w:t>
      </w:r>
      <w:proofErr w:type="spellStart"/>
      <w:r w:rsidRPr="00BE50D5">
        <w:rPr>
          <w:rFonts w:ascii="Century Gothic" w:hAnsi="Century Gothic"/>
        </w:rPr>
        <w:t>DOF</w:t>
      </w:r>
      <w:proofErr w:type="spellEnd"/>
      <w:r w:rsidRPr="00BE50D5">
        <w:rPr>
          <w:rFonts w:ascii="Century Gothic" w:hAnsi="Century Gothic"/>
        </w:rPr>
        <w:t xml:space="preserve">, última reforma el 27 de enero de 2017, en Santa María </w:t>
      </w:r>
      <w:proofErr w:type="spellStart"/>
      <w:r w:rsidRPr="00BE50D5">
        <w:rPr>
          <w:rFonts w:ascii="Century Gothic" w:hAnsi="Century Gothic"/>
        </w:rPr>
        <w:t>Tonantzintla</w:t>
      </w:r>
      <w:proofErr w:type="spellEnd"/>
      <w:r w:rsidRPr="00BE50D5">
        <w:rPr>
          <w:rFonts w:ascii="Century Gothic" w:hAnsi="Century Gothic"/>
        </w:rPr>
        <w:t xml:space="preserve">, San Andrés Cholula, Puebla, siendo las 12:00 horas del día dieciocho de enero de dos mil </w:t>
      </w:r>
      <w:r w:rsidR="00C61F11" w:rsidRPr="00BE50D5">
        <w:rPr>
          <w:rFonts w:ascii="Century Gothic" w:hAnsi="Century Gothic"/>
        </w:rPr>
        <w:t>veintitrés</w:t>
      </w:r>
      <w:r w:rsidRPr="00BE50D5">
        <w:rPr>
          <w:rFonts w:ascii="Century Gothic" w:hAnsi="Century Gothic"/>
        </w:rPr>
        <w:t xml:space="preserve">, para celebrar la </w:t>
      </w:r>
      <w:r w:rsidRPr="00BE50D5">
        <w:rPr>
          <w:rFonts w:ascii="Century Gothic" w:hAnsi="Century Gothic"/>
          <w:b/>
        </w:rPr>
        <w:t>PRIMERA SESIÓN EXTRAORDINARIA DEL COMITÉ DE TRANSPARENCIA</w:t>
      </w:r>
      <w:r w:rsidRPr="00BE50D5">
        <w:rPr>
          <w:rFonts w:ascii="Century Gothic" w:hAnsi="Century Gothic"/>
        </w:rPr>
        <w:t xml:space="preserve"> del ejercicio dos mil </w:t>
      </w:r>
      <w:r w:rsidR="00BE50D5" w:rsidRPr="00BE50D5">
        <w:rPr>
          <w:rFonts w:ascii="Century Gothic" w:hAnsi="Century Gothic"/>
        </w:rPr>
        <w:t>veintitrés</w:t>
      </w:r>
      <w:r w:rsidRPr="00BE50D5">
        <w:rPr>
          <w:rFonts w:ascii="Century Gothic" w:hAnsi="Century Gothic"/>
        </w:rPr>
        <w:t xml:space="preserve">, se reunieron por videoconferencia los C.C. </w:t>
      </w:r>
      <w:r w:rsidRPr="00BE50D5">
        <w:rPr>
          <w:rFonts w:ascii="Century Gothic" w:hAnsi="Century Gothic"/>
          <w:b/>
        </w:rPr>
        <w:t>Lic. Miguel Ángel Barrera Márquez,</w:t>
      </w:r>
      <w:r w:rsidRPr="00BE50D5">
        <w:rPr>
          <w:rFonts w:ascii="Century Gothic" w:hAnsi="Century Gothic"/>
        </w:rPr>
        <w:t xml:space="preserve"> Director de Administración y Finanzas del </w:t>
      </w:r>
      <w:proofErr w:type="spellStart"/>
      <w:r w:rsidRPr="00BE50D5">
        <w:rPr>
          <w:rFonts w:ascii="Century Gothic" w:hAnsi="Century Gothic"/>
        </w:rPr>
        <w:t>INAOE</w:t>
      </w:r>
      <w:proofErr w:type="spellEnd"/>
      <w:r w:rsidRPr="00BE50D5">
        <w:rPr>
          <w:rFonts w:ascii="Century Gothic" w:hAnsi="Century Gothic"/>
        </w:rPr>
        <w:t xml:space="preserve"> y Titular de la Unidad de Transparencia, la </w:t>
      </w:r>
      <w:r w:rsidRPr="00BE50D5">
        <w:rPr>
          <w:rFonts w:ascii="Century Gothic" w:hAnsi="Century Gothic"/>
          <w:b/>
        </w:rPr>
        <w:t>Dra. Margarita Argüelles Gómez</w:t>
      </w:r>
      <w:r w:rsidRPr="00BE50D5">
        <w:rPr>
          <w:rFonts w:ascii="Century Gothic" w:hAnsi="Century Gothic"/>
        </w:rPr>
        <w:t xml:space="preserve">, Titular del Órgano Interno de Control en el </w:t>
      </w:r>
      <w:proofErr w:type="spellStart"/>
      <w:r w:rsidRPr="00BE50D5">
        <w:rPr>
          <w:rFonts w:ascii="Century Gothic" w:hAnsi="Century Gothic"/>
        </w:rPr>
        <w:t>INAOE</w:t>
      </w:r>
      <w:proofErr w:type="spellEnd"/>
      <w:r w:rsidRPr="00BE50D5">
        <w:rPr>
          <w:rFonts w:ascii="Century Gothic" w:hAnsi="Century Gothic"/>
        </w:rPr>
        <w:t xml:space="preserve">, y el </w:t>
      </w:r>
      <w:r w:rsidRPr="00BE50D5">
        <w:rPr>
          <w:rFonts w:ascii="Century Gothic" w:hAnsi="Century Gothic"/>
          <w:b/>
        </w:rPr>
        <w:t>C. José Alfredo Hernández Casillas</w:t>
      </w:r>
      <w:r w:rsidRPr="00BE50D5">
        <w:rPr>
          <w:rFonts w:ascii="Century Gothic" w:hAnsi="Century Gothic"/>
        </w:rPr>
        <w:t xml:space="preserve">, Encargado del Archivo Institucional, y como invitada la </w:t>
      </w:r>
      <w:r w:rsidRPr="00BE50D5">
        <w:rPr>
          <w:rFonts w:ascii="Century Gothic" w:hAnsi="Century Gothic"/>
          <w:b/>
        </w:rPr>
        <w:t>Lic. Silvia Hernández Solís</w:t>
      </w:r>
      <w:r w:rsidRPr="00BE50D5">
        <w:rPr>
          <w:rFonts w:ascii="Century Gothic" w:hAnsi="Century Gothic"/>
        </w:rPr>
        <w:t xml:space="preserve">, Enlace de Capacitación en el </w:t>
      </w:r>
      <w:proofErr w:type="spellStart"/>
      <w:r w:rsidRPr="00BE50D5">
        <w:rPr>
          <w:rFonts w:ascii="Century Gothic" w:hAnsi="Century Gothic"/>
        </w:rPr>
        <w:t>INAI</w:t>
      </w:r>
      <w:proofErr w:type="spellEnd"/>
      <w:r w:rsidRPr="00BE50D5">
        <w:rPr>
          <w:rFonts w:ascii="Century Gothic" w:hAnsi="Century Gothic"/>
        </w:rPr>
        <w:t xml:space="preserve"> y apoyo a la Unidad de Transp</w:t>
      </w:r>
      <w:r w:rsidR="00AF1F43">
        <w:rPr>
          <w:rFonts w:ascii="Century Gothic" w:hAnsi="Century Gothic"/>
        </w:rPr>
        <w:t xml:space="preserve">arencia del </w:t>
      </w:r>
      <w:proofErr w:type="spellStart"/>
      <w:r w:rsidR="00AF1F43">
        <w:rPr>
          <w:rFonts w:ascii="Century Gothic" w:hAnsi="Century Gothic"/>
        </w:rPr>
        <w:t>INAOE</w:t>
      </w:r>
      <w:proofErr w:type="spellEnd"/>
      <w:r w:rsidR="00AF1F43">
        <w:rPr>
          <w:rFonts w:ascii="Century Gothic" w:hAnsi="Century Gothic"/>
        </w:rPr>
        <w:t>.------------</w:t>
      </w:r>
    </w:p>
    <w:p w:rsidR="00EF6E68" w:rsidRPr="00BE50D5" w:rsidRDefault="00EF6E68" w:rsidP="00EF6E68">
      <w:pPr>
        <w:pStyle w:val="Cuerpo"/>
        <w:rPr>
          <w:rFonts w:ascii="Century Gothic" w:hAnsi="Century Gothic"/>
        </w:rPr>
      </w:pPr>
      <w:r w:rsidRPr="00BE50D5">
        <w:rPr>
          <w:rFonts w:ascii="Century Gothic" w:hAnsi="Century Gothic"/>
        </w:rPr>
        <w:t>1.</w:t>
      </w:r>
      <w:r w:rsidRPr="00BE50D5">
        <w:rPr>
          <w:rFonts w:ascii="Century Gothic" w:hAnsi="Century Gothic"/>
        </w:rPr>
        <w:tab/>
      </w:r>
      <w:r w:rsidRPr="00BE50D5">
        <w:rPr>
          <w:rFonts w:ascii="Century Gothic" w:hAnsi="Century Gothic"/>
          <w:b/>
        </w:rPr>
        <w:t>LISTA DE ASISTENCIA Y QUÓRUM LEGAL</w:t>
      </w:r>
      <w:r w:rsidRPr="00BE50D5">
        <w:rPr>
          <w:rFonts w:ascii="Century Gothic" w:hAnsi="Century Gothic"/>
        </w:rPr>
        <w:t>-------------------------</w:t>
      </w:r>
      <w:r w:rsidR="00AF1F43">
        <w:rPr>
          <w:rFonts w:ascii="Century Gothic" w:hAnsi="Century Gothic"/>
        </w:rPr>
        <w:t>------------------------------</w:t>
      </w:r>
    </w:p>
    <w:p w:rsidR="00EF6E68" w:rsidRPr="00BE50D5" w:rsidRDefault="00EF6E68" w:rsidP="00AF1F43">
      <w:pPr>
        <w:pStyle w:val="Cuerpo"/>
        <w:jc w:val="both"/>
        <w:rPr>
          <w:rFonts w:ascii="Century Gothic" w:hAnsi="Century Gothic"/>
        </w:rPr>
      </w:pPr>
      <w:r w:rsidRPr="00BE50D5">
        <w:rPr>
          <w:rFonts w:ascii="Century Gothic" w:hAnsi="Century Gothic"/>
        </w:rPr>
        <w:t xml:space="preserve">El </w:t>
      </w:r>
      <w:r w:rsidRPr="00BE50D5">
        <w:rPr>
          <w:rFonts w:ascii="Century Gothic" w:hAnsi="Century Gothic"/>
          <w:b/>
        </w:rPr>
        <w:t>Lic. Miguel Ángel Barrera Márquez</w:t>
      </w:r>
      <w:r w:rsidRPr="00BE50D5">
        <w:rPr>
          <w:rFonts w:ascii="Century Gothic" w:hAnsi="Century Gothic"/>
        </w:rPr>
        <w:t xml:space="preserve">, Director de Administración y Finanzas del </w:t>
      </w:r>
      <w:proofErr w:type="spellStart"/>
      <w:r w:rsidRPr="00BE50D5">
        <w:rPr>
          <w:rFonts w:ascii="Century Gothic" w:hAnsi="Century Gothic"/>
        </w:rPr>
        <w:t>INAOE</w:t>
      </w:r>
      <w:proofErr w:type="spellEnd"/>
      <w:r w:rsidRPr="00BE50D5">
        <w:rPr>
          <w:rFonts w:ascii="Century Gothic" w:hAnsi="Century Gothic"/>
        </w:rPr>
        <w:t xml:space="preserve"> y Titular de la Unidad de Transparencia, quien funge como Presidente de este Comité, dio la bienvenida a los miembros e invitados a la reunión de Comité y agradeció su puntual asistencia a esta sesión ordinaria, acto seguido verificó la existencia del quórum legal para llevar a cabo la sesión. -------------------------------------</w:t>
      </w:r>
    </w:p>
    <w:p w:rsidR="00EF6E68" w:rsidRPr="00BE50D5" w:rsidRDefault="00EF6E68" w:rsidP="00AF1F43">
      <w:pPr>
        <w:pStyle w:val="Cuerpo"/>
        <w:jc w:val="both"/>
        <w:rPr>
          <w:rFonts w:ascii="Century Gothic" w:hAnsi="Century Gothic"/>
        </w:rPr>
      </w:pPr>
      <w:r w:rsidRPr="00BE50D5">
        <w:rPr>
          <w:rFonts w:ascii="Century Gothic" w:hAnsi="Century Gothic"/>
        </w:rPr>
        <w:t>2.</w:t>
      </w:r>
      <w:r w:rsidRPr="00BE50D5">
        <w:rPr>
          <w:rFonts w:ascii="Century Gothic" w:hAnsi="Century Gothic"/>
        </w:rPr>
        <w:tab/>
      </w:r>
      <w:r w:rsidRPr="00BE50D5">
        <w:rPr>
          <w:rFonts w:ascii="Century Gothic" w:hAnsi="Century Gothic"/>
          <w:b/>
        </w:rPr>
        <w:t>LECTURA Y APROBACIÓN, EN SU CASO, DEL ORDEN DEL DÍA</w:t>
      </w:r>
      <w:r w:rsidRPr="00BE50D5">
        <w:rPr>
          <w:rFonts w:ascii="Century Gothic" w:hAnsi="Century Gothic"/>
        </w:rPr>
        <w:t>--------------------------</w:t>
      </w:r>
    </w:p>
    <w:p w:rsidR="00EF6E68" w:rsidRPr="00BE50D5" w:rsidRDefault="00EF6E68" w:rsidP="00AF1F43">
      <w:pPr>
        <w:pStyle w:val="Cuerpo"/>
        <w:jc w:val="both"/>
        <w:rPr>
          <w:rFonts w:ascii="Century Gothic" w:hAnsi="Century Gothic"/>
        </w:rPr>
      </w:pPr>
      <w:r w:rsidRPr="00BE50D5">
        <w:rPr>
          <w:rFonts w:ascii="Century Gothic" w:hAnsi="Century Gothic"/>
        </w:rPr>
        <w:t>El Presidente del Comité procedió a dar lectura al Orden del Día, haciéndolo del conocimiento de los presentes. --------------------------------------------------------------------------</w:t>
      </w:r>
    </w:p>
    <w:p w:rsidR="00EF6E68" w:rsidRPr="00BE50D5" w:rsidRDefault="00EF6E68" w:rsidP="00AF1F43">
      <w:pPr>
        <w:pStyle w:val="Cuerpo"/>
        <w:jc w:val="both"/>
        <w:rPr>
          <w:rFonts w:ascii="Century Gothic" w:hAnsi="Century Gothic"/>
        </w:rPr>
      </w:pPr>
      <w:r w:rsidRPr="00BE50D5">
        <w:rPr>
          <w:rFonts w:ascii="Century Gothic" w:hAnsi="Century Gothic"/>
        </w:rPr>
        <w:t>1.</w:t>
      </w:r>
      <w:r w:rsidRPr="00BE50D5">
        <w:rPr>
          <w:rFonts w:ascii="Century Gothic" w:hAnsi="Century Gothic"/>
        </w:rPr>
        <w:tab/>
        <w:t>Lista de asistencia y declaración de quórum legal. ------------------------------------</w:t>
      </w:r>
    </w:p>
    <w:p w:rsidR="00EF6E68" w:rsidRPr="00BE50D5" w:rsidRDefault="00EF6E68" w:rsidP="00AF1F43">
      <w:pPr>
        <w:pStyle w:val="Cuerpo"/>
        <w:jc w:val="both"/>
        <w:rPr>
          <w:rFonts w:ascii="Century Gothic" w:hAnsi="Century Gothic"/>
        </w:rPr>
      </w:pPr>
      <w:r w:rsidRPr="00BE50D5">
        <w:rPr>
          <w:rFonts w:ascii="Century Gothic" w:hAnsi="Century Gothic"/>
        </w:rPr>
        <w:t>2.</w:t>
      </w:r>
      <w:r w:rsidRPr="00BE50D5">
        <w:rPr>
          <w:rFonts w:ascii="Century Gothic" w:hAnsi="Century Gothic"/>
        </w:rPr>
        <w:tab/>
        <w:t>Lectura y, en su caso, aprobación del orden del día. ---------------------------------</w:t>
      </w:r>
    </w:p>
    <w:p w:rsidR="00EF6E68" w:rsidRPr="00BE50D5" w:rsidRDefault="00EF6E68" w:rsidP="00AF1F43">
      <w:pPr>
        <w:pStyle w:val="Cuerpo"/>
        <w:jc w:val="both"/>
        <w:rPr>
          <w:rFonts w:ascii="Century Gothic" w:hAnsi="Century Gothic"/>
        </w:rPr>
      </w:pPr>
      <w:r w:rsidRPr="00BE50D5">
        <w:rPr>
          <w:rFonts w:ascii="Century Gothic" w:hAnsi="Century Gothic"/>
        </w:rPr>
        <w:t>3.</w:t>
      </w:r>
      <w:r w:rsidRPr="00BE50D5">
        <w:rPr>
          <w:rFonts w:ascii="Century Gothic" w:hAnsi="Century Gothic"/>
        </w:rPr>
        <w:tab/>
        <w:t>Propuesta del calendario de sesiones ordinarias 2023. --------------------------------</w:t>
      </w:r>
    </w:p>
    <w:p w:rsidR="00EF6E68" w:rsidRPr="00BE50D5" w:rsidRDefault="00EF6E68" w:rsidP="00AF1F43">
      <w:pPr>
        <w:pStyle w:val="Cuerpo"/>
        <w:jc w:val="both"/>
        <w:rPr>
          <w:rFonts w:ascii="Century Gothic" w:hAnsi="Century Gothic"/>
        </w:rPr>
      </w:pPr>
      <w:r w:rsidRPr="00BE50D5">
        <w:rPr>
          <w:rFonts w:ascii="Century Gothic" w:hAnsi="Century Gothic"/>
        </w:rPr>
        <w:t>4.</w:t>
      </w:r>
      <w:r w:rsidRPr="00BE50D5">
        <w:rPr>
          <w:rFonts w:ascii="Century Gothic" w:hAnsi="Century Gothic"/>
        </w:rPr>
        <w:tab/>
        <w:t xml:space="preserve">Propuesta para que el Comité de Transparencia solicite a las distintas áreas la actualización de los nombres de los responsables de cargar información en las distintas fracciones y/o artículos en el </w:t>
      </w:r>
      <w:proofErr w:type="spellStart"/>
      <w:r w:rsidR="009A5390" w:rsidRPr="00BE50D5">
        <w:rPr>
          <w:rFonts w:ascii="Century Gothic" w:hAnsi="Century Gothic"/>
        </w:rPr>
        <w:t>SIPOT</w:t>
      </w:r>
      <w:proofErr w:type="spellEnd"/>
      <w:r w:rsidR="009A5390" w:rsidRPr="00BE50D5">
        <w:rPr>
          <w:rFonts w:ascii="Century Gothic" w:hAnsi="Century Gothic"/>
        </w:rPr>
        <w:t>. -----------------------------------------------------</w:t>
      </w:r>
    </w:p>
    <w:p w:rsidR="00EF6E68" w:rsidRPr="00BE50D5" w:rsidRDefault="00EF6E68" w:rsidP="00AF1F43">
      <w:pPr>
        <w:pStyle w:val="Cuerpo"/>
        <w:jc w:val="both"/>
        <w:rPr>
          <w:rFonts w:ascii="Century Gothic" w:hAnsi="Century Gothic"/>
        </w:rPr>
      </w:pPr>
      <w:r w:rsidRPr="00BE50D5">
        <w:rPr>
          <w:rFonts w:ascii="Century Gothic" w:hAnsi="Century Gothic"/>
        </w:rPr>
        <w:t>5.</w:t>
      </w:r>
      <w:r w:rsidRPr="00BE50D5">
        <w:rPr>
          <w:rFonts w:ascii="Century Gothic" w:hAnsi="Century Gothic"/>
        </w:rPr>
        <w:tab/>
        <w:t>Informe del número de solicitudes recibidas en el ejercicio 2022 (atendidas, pendientes por atender y, si hubiera, recursos de revisión</w:t>
      </w:r>
      <w:r w:rsidR="009A5390" w:rsidRPr="00BE50D5">
        <w:rPr>
          <w:rFonts w:ascii="Century Gothic" w:hAnsi="Century Gothic"/>
        </w:rPr>
        <w:t>). --------------------------------</w:t>
      </w:r>
    </w:p>
    <w:p w:rsidR="00EF6E68" w:rsidRPr="00BE50D5" w:rsidRDefault="00EF6E68" w:rsidP="00AF1F43">
      <w:pPr>
        <w:pStyle w:val="Cuerpo"/>
        <w:jc w:val="both"/>
        <w:rPr>
          <w:rFonts w:ascii="Century Gothic" w:hAnsi="Century Gothic"/>
        </w:rPr>
      </w:pPr>
      <w:r w:rsidRPr="00BE50D5">
        <w:rPr>
          <w:rFonts w:ascii="Century Gothic" w:hAnsi="Century Gothic"/>
        </w:rPr>
        <w:t>6.</w:t>
      </w:r>
      <w:r w:rsidRPr="00BE50D5">
        <w:rPr>
          <w:rFonts w:ascii="Century Gothic" w:hAnsi="Century Gothic"/>
        </w:rPr>
        <w:tab/>
        <w:t xml:space="preserve">Lineamientos de actuación del Comité de Transparencia del </w:t>
      </w:r>
      <w:proofErr w:type="spellStart"/>
      <w:r w:rsidRPr="00BE50D5">
        <w:rPr>
          <w:rFonts w:ascii="Century Gothic" w:hAnsi="Century Gothic"/>
        </w:rPr>
        <w:t>INAOE</w:t>
      </w:r>
      <w:proofErr w:type="spellEnd"/>
      <w:r w:rsidRPr="00BE50D5">
        <w:rPr>
          <w:rFonts w:ascii="Century Gothic" w:hAnsi="Century Gothic"/>
        </w:rPr>
        <w:t xml:space="preserve">, o en su caso, el Manual de Integración o Funcionamiento del Comité de Transparencia del </w:t>
      </w:r>
      <w:proofErr w:type="spellStart"/>
      <w:r w:rsidR="009A5390" w:rsidRPr="00BE50D5">
        <w:rPr>
          <w:rFonts w:ascii="Century Gothic" w:hAnsi="Century Gothic"/>
        </w:rPr>
        <w:t>INAOE</w:t>
      </w:r>
      <w:proofErr w:type="spellEnd"/>
      <w:r w:rsidR="009A5390" w:rsidRPr="00BE50D5">
        <w:rPr>
          <w:rFonts w:ascii="Century Gothic" w:hAnsi="Century Gothic"/>
        </w:rPr>
        <w:t>. ---------------------------------------------------------------</w:t>
      </w:r>
      <w:r w:rsidR="009A5390">
        <w:rPr>
          <w:rFonts w:ascii="Century Gothic" w:hAnsi="Century Gothic"/>
        </w:rPr>
        <w:t>---------</w:t>
      </w:r>
      <w:r w:rsidR="009A5390" w:rsidRPr="00BE50D5">
        <w:rPr>
          <w:rFonts w:ascii="Century Gothic" w:hAnsi="Century Gothic"/>
        </w:rPr>
        <w:t>--------------------------------------</w:t>
      </w:r>
    </w:p>
    <w:p w:rsidR="00EF6E68" w:rsidRPr="00BE50D5" w:rsidRDefault="00EF6E68" w:rsidP="00AF1F43">
      <w:pPr>
        <w:pStyle w:val="Cuerpo"/>
        <w:jc w:val="both"/>
        <w:rPr>
          <w:rFonts w:ascii="Century Gothic" w:hAnsi="Century Gothic"/>
        </w:rPr>
      </w:pPr>
      <w:r w:rsidRPr="00BE50D5">
        <w:rPr>
          <w:rFonts w:ascii="Century Gothic" w:hAnsi="Century Gothic"/>
        </w:rPr>
        <w:t>7.</w:t>
      </w:r>
      <w:r w:rsidRPr="00BE50D5">
        <w:rPr>
          <w:rFonts w:ascii="Century Gothic" w:hAnsi="Century Gothic"/>
        </w:rPr>
        <w:tab/>
        <w:t>Propuesta del Plan Anual de Desarrollo Archivístico 2023 para su análisis y en su caso, aprobación por parte del Comité. ---------------------------------------------------------</w:t>
      </w:r>
    </w:p>
    <w:p w:rsidR="00EF6E68" w:rsidRPr="00BE50D5" w:rsidRDefault="00EF6E68" w:rsidP="00AF1F43">
      <w:pPr>
        <w:pStyle w:val="Cuerpo"/>
        <w:jc w:val="both"/>
        <w:rPr>
          <w:rFonts w:ascii="Century Gothic" w:hAnsi="Century Gothic"/>
        </w:rPr>
      </w:pPr>
      <w:r w:rsidRPr="00BE50D5">
        <w:rPr>
          <w:rFonts w:ascii="Century Gothic" w:hAnsi="Century Gothic"/>
        </w:rPr>
        <w:t xml:space="preserve">Toda vez que fue verificado y cubierto el quórum legal y aprobado el orden del día, se procedió con el siguiente </w:t>
      </w:r>
      <w:r w:rsidR="009A5390" w:rsidRPr="00BE50D5">
        <w:rPr>
          <w:rFonts w:ascii="Century Gothic" w:hAnsi="Century Gothic"/>
        </w:rPr>
        <w:t>punto.</w:t>
      </w:r>
      <w:r w:rsidR="009A5390">
        <w:rPr>
          <w:rFonts w:ascii="Century Gothic" w:hAnsi="Century Gothic"/>
        </w:rPr>
        <w:t xml:space="preserve"> --------------------------------------------------------------</w:t>
      </w:r>
    </w:p>
    <w:p w:rsidR="00EF6E68" w:rsidRPr="00BE50D5" w:rsidRDefault="00EF6E68" w:rsidP="00AF1F43">
      <w:pPr>
        <w:pStyle w:val="Cuerpo"/>
        <w:jc w:val="both"/>
        <w:rPr>
          <w:rFonts w:ascii="Century Gothic" w:hAnsi="Century Gothic"/>
        </w:rPr>
      </w:pPr>
      <w:r w:rsidRPr="00BE50D5">
        <w:rPr>
          <w:rFonts w:ascii="Century Gothic" w:hAnsi="Century Gothic"/>
          <w:b/>
        </w:rPr>
        <w:t>3.</w:t>
      </w:r>
      <w:r w:rsidRPr="00BE50D5">
        <w:rPr>
          <w:rFonts w:ascii="Century Gothic" w:hAnsi="Century Gothic"/>
          <w:b/>
        </w:rPr>
        <w:tab/>
        <w:t>PROPUESTA DEL CALENDARIO DE SESIONES ORDINARIAS 2023.</w:t>
      </w:r>
      <w:r w:rsidRPr="00BE50D5">
        <w:rPr>
          <w:rFonts w:ascii="Century Gothic" w:hAnsi="Century Gothic"/>
        </w:rPr>
        <w:t xml:space="preserve"> ----------------------</w:t>
      </w:r>
    </w:p>
    <w:p w:rsidR="00EF6E68" w:rsidRPr="00BE50D5" w:rsidRDefault="00EF6E68" w:rsidP="00AF1F43">
      <w:pPr>
        <w:pStyle w:val="Cuerpo"/>
        <w:jc w:val="both"/>
        <w:rPr>
          <w:rFonts w:ascii="Century Gothic" w:hAnsi="Century Gothic"/>
        </w:rPr>
      </w:pPr>
      <w:r w:rsidRPr="00BE50D5">
        <w:rPr>
          <w:rFonts w:ascii="Century Gothic" w:hAnsi="Century Gothic"/>
        </w:rPr>
        <w:t xml:space="preserve">El Titular del Comité, solicitó a la </w:t>
      </w:r>
      <w:r w:rsidRPr="00C61F11">
        <w:rPr>
          <w:rFonts w:ascii="Century Gothic" w:hAnsi="Century Gothic"/>
          <w:b/>
        </w:rPr>
        <w:t>Lic. Si</w:t>
      </w:r>
      <w:r w:rsidR="00AF1F43" w:rsidRPr="00C61F11">
        <w:rPr>
          <w:rFonts w:ascii="Century Gothic" w:hAnsi="Century Gothic"/>
          <w:b/>
        </w:rPr>
        <w:t>lvia Hernández Solís,</w:t>
      </w:r>
      <w:r w:rsidR="00AF1F43">
        <w:rPr>
          <w:rFonts w:ascii="Century Gothic" w:hAnsi="Century Gothic"/>
        </w:rPr>
        <w:t xml:space="preserve"> Enlace de </w:t>
      </w:r>
      <w:r w:rsidRPr="00BE50D5">
        <w:rPr>
          <w:rFonts w:ascii="Century Gothic" w:hAnsi="Century Gothic"/>
        </w:rPr>
        <w:t xml:space="preserve">Capacitación ante el </w:t>
      </w:r>
      <w:proofErr w:type="spellStart"/>
      <w:r w:rsidRPr="00BE50D5">
        <w:rPr>
          <w:rFonts w:ascii="Century Gothic" w:hAnsi="Century Gothic"/>
        </w:rPr>
        <w:t>INAI</w:t>
      </w:r>
      <w:proofErr w:type="spellEnd"/>
      <w:r w:rsidRPr="00BE50D5">
        <w:rPr>
          <w:rFonts w:ascii="Century Gothic" w:hAnsi="Century Gothic"/>
        </w:rPr>
        <w:t>, exponer el punto</w:t>
      </w:r>
      <w:r w:rsidR="00C61F11">
        <w:rPr>
          <w:rFonts w:ascii="Century Gothic" w:hAnsi="Century Gothic"/>
        </w:rPr>
        <w:t xml:space="preserve"> </w:t>
      </w:r>
      <w:r w:rsidRPr="00BE50D5">
        <w:rPr>
          <w:rFonts w:ascii="Century Gothic" w:hAnsi="Century Gothic"/>
        </w:rPr>
        <w:t xml:space="preserve">3. </w:t>
      </w:r>
      <w:r w:rsidR="00C61F11">
        <w:rPr>
          <w:rFonts w:ascii="Century Gothic" w:hAnsi="Century Gothic"/>
        </w:rPr>
        <w:t>-------------------------------------------------------------------------</w:t>
      </w:r>
      <w:r w:rsidRPr="00BE50D5">
        <w:rPr>
          <w:rFonts w:ascii="Century Gothic" w:hAnsi="Century Gothic"/>
        </w:rPr>
        <w:t xml:space="preserve"> </w:t>
      </w:r>
    </w:p>
    <w:p w:rsidR="00C61F11" w:rsidRDefault="00EF6E68" w:rsidP="00AF1F43">
      <w:pPr>
        <w:pStyle w:val="Cuerpo"/>
        <w:jc w:val="both"/>
        <w:rPr>
          <w:rFonts w:ascii="Century Gothic" w:hAnsi="Century Gothic"/>
        </w:rPr>
      </w:pPr>
      <w:r w:rsidRPr="00BE50D5">
        <w:rPr>
          <w:rFonts w:ascii="Century Gothic" w:hAnsi="Century Gothic"/>
        </w:rPr>
        <w:t xml:space="preserve">En uso de la palabra la </w:t>
      </w:r>
      <w:r w:rsidRPr="00C61F11">
        <w:rPr>
          <w:rFonts w:ascii="Century Gothic" w:hAnsi="Century Gothic"/>
          <w:b/>
        </w:rPr>
        <w:t xml:space="preserve">Lic. Hernández </w:t>
      </w:r>
      <w:proofErr w:type="spellStart"/>
      <w:r w:rsidRPr="00C61F11">
        <w:rPr>
          <w:rFonts w:ascii="Century Gothic" w:hAnsi="Century Gothic"/>
          <w:b/>
        </w:rPr>
        <w:t>Solis</w:t>
      </w:r>
      <w:proofErr w:type="spellEnd"/>
      <w:r w:rsidR="00C61F11">
        <w:rPr>
          <w:rFonts w:ascii="Century Gothic" w:hAnsi="Century Gothic"/>
          <w:b/>
        </w:rPr>
        <w:t>,</w:t>
      </w:r>
      <w:r w:rsidRPr="00BE50D5">
        <w:rPr>
          <w:rFonts w:ascii="Century Gothic" w:hAnsi="Century Gothic"/>
        </w:rPr>
        <w:t xml:space="preserve"> mencionó las fechas propuestas del calendario de sesiones ordinarias del Comité de Transparencia del </w:t>
      </w:r>
      <w:proofErr w:type="spellStart"/>
      <w:r w:rsidRPr="00BE50D5">
        <w:rPr>
          <w:rFonts w:ascii="Century Gothic" w:hAnsi="Century Gothic"/>
        </w:rPr>
        <w:t>INAOE</w:t>
      </w:r>
      <w:proofErr w:type="spellEnd"/>
      <w:r w:rsidRPr="00BE50D5">
        <w:rPr>
          <w:rFonts w:ascii="Century Gothic" w:hAnsi="Century Gothic"/>
        </w:rPr>
        <w:t xml:space="preserve"> para el ejercicio fiscal 2023 y son las siguientes: 1ra. sesión ordinaria 10 de febrero, 2da. sesión ordinaria 12 de mayo, 3ra. sesión ordinaria 18 agosto y 4ta. sesión ord</w:t>
      </w:r>
      <w:r w:rsidR="00AF1F43">
        <w:rPr>
          <w:rFonts w:ascii="Century Gothic" w:hAnsi="Century Gothic"/>
        </w:rPr>
        <w:t xml:space="preserve">inaria 17 noviembre y mencionó </w:t>
      </w:r>
      <w:r w:rsidRPr="00BE50D5">
        <w:rPr>
          <w:rFonts w:ascii="Century Gothic" w:hAnsi="Century Gothic"/>
        </w:rPr>
        <w:t xml:space="preserve">que todas las reuniones se proponen para las 11:00 </w:t>
      </w:r>
      <w:proofErr w:type="spellStart"/>
      <w:r w:rsidRPr="00BE50D5">
        <w:rPr>
          <w:rFonts w:ascii="Century Gothic" w:hAnsi="Century Gothic"/>
        </w:rPr>
        <w:t>hrs</w:t>
      </w:r>
      <w:proofErr w:type="spellEnd"/>
      <w:r w:rsidRPr="00BE50D5">
        <w:rPr>
          <w:rFonts w:ascii="Century Gothic" w:hAnsi="Century Gothic"/>
        </w:rPr>
        <w:t>.-</w:t>
      </w:r>
    </w:p>
    <w:p w:rsidR="00C61F11" w:rsidRPr="00BE50D5" w:rsidRDefault="00C61F11" w:rsidP="00C61F11">
      <w:pPr>
        <w:pStyle w:val="Cuerp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Pr="00BE50D5">
        <w:rPr>
          <w:rFonts w:ascii="Century Gothic" w:hAnsi="Century Gothic"/>
        </w:rPr>
        <w:t xml:space="preserve">a </w:t>
      </w:r>
      <w:r w:rsidRPr="00C61F11">
        <w:rPr>
          <w:rFonts w:ascii="Century Gothic" w:hAnsi="Century Gothic"/>
          <w:b/>
        </w:rPr>
        <w:t xml:space="preserve">Lic. Hernández </w:t>
      </w:r>
      <w:proofErr w:type="spellStart"/>
      <w:r w:rsidRPr="00C61F11">
        <w:rPr>
          <w:rFonts w:ascii="Century Gothic" w:hAnsi="Century Gothic"/>
          <w:b/>
        </w:rPr>
        <w:t>Solis</w:t>
      </w:r>
      <w:proofErr w:type="spellEnd"/>
      <w:r>
        <w:rPr>
          <w:rFonts w:ascii="Century Gothic" w:hAnsi="Century Gothic"/>
          <w:b/>
        </w:rPr>
        <w:t>,</w:t>
      </w:r>
      <w:r w:rsidRPr="00BE50D5">
        <w:rPr>
          <w:rFonts w:ascii="Century Gothic" w:hAnsi="Century Gothic"/>
        </w:rPr>
        <w:t xml:space="preserve"> pregu</w:t>
      </w:r>
      <w:r>
        <w:rPr>
          <w:rFonts w:ascii="Century Gothic" w:hAnsi="Century Gothic"/>
        </w:rPr>
        <w:t>ntó si algún integrante tenía algún inconveniente con las fechas de las reuniones ordinarias y estuvieron de acuerdo. -----------------------------</w:t>
      </w:r>
    </w:p>
    <w:p w:rsidR="00EF6E68" w:rsidRPr="009A5390" w:rsidRDefault="00EF6E68" w:rsidP="009A5390">
      <w:pPr>
        <w:pStyle w:val="Cuerpo"/>
        <w:jc w:val="both"/>
        <w:rPr>
          <w:rFonts w:ascii="Century Gothic" w:hAnsi="Century Gothic"/>
          <w:b/>
        </w:rPr>
      </w:pPr>
      <w:r w:rsidRPr="00BE50D5">
        <w:rPr>
          <w:rFonts w:ascii="Century Gothic" w:hAnsi="Century Gothic"/>
          <w:b/>
        </w:rPr>
        <w:t>CT-1E-01-2023.- Los miembros del Comité de Transparencia aprueban el calendario de sesiones ordinarias 2023. ---------------------------------------------------------------</w:t>
      </w:r>
    </w:p>
    <w:p w:rsidR="00EF6E68" w:rsidRPr="00BE50D5" w:rsidRDefault="00EF6E68" w:rsidP="00AF1F43">
      <w:pPr>
        <w:pStyle w:val="Cuerpo"/>
        <w:jc w:val="both"/>
        <w:rPr>
          <w:rFonts w:ascii="Century Gothic" w:hAnsi="Century Gothic"/>
          <w:b/>
        </w:rPr>
      </w:pPr>
      <w:r w:rsidRPr="00BE50D5">
        <w:rPr>
          <w:rFonts w:ascii="Century Gothic" w:hAnsi="Century Gothic"/>
          <w:b/>
        </w:rPr>
        <w:t>4.</w:t>
      </w:r>
      <w:r w:rsidRPr="00BE50D5">
        <w:rPr>
          <w:rFonts w:ascii="Century Gothic" w:hAnsi="Century Gothic"/>
          <w:b/>
        </w:rPr>
        <w:tab/>
        <w:t xml:space="preserve">PROPUESTA PARA QUE EL COMITÉ DE TRANSPARENCIA SOLICITE A LAS DISTINTAS ÁREAS LA ACTUALIZACIÓN DE LOS NOMBRES DE LOS RESPONSABLES DE CARGAR INFORMACIÓN EN LAS DISTINTAS FRACCIONES Y/O ARTÍCULOS EN EL </w:t>
      </w:r>
      <w:proofErr w:type="spellStart"/>
      <w:r w:rsidR="009A5390">
        <w:rPr>
          <w:rFonts w:ascii="Century Gothic" w:hAnsi="Century Gothic"/>
          <w:b/>
        </w:rPr>
        <w:t>SIPOT</w:t>
      </w:r>
      <w:proofErr w:type="spellEnd"/>
      <w:r w:rsidR="009A5390">
        <w:rPr>
          <w:rFonts w:ascii="Century Gothic" w:hAnsi="Century Gothic"/>
          <w:b/>
        </w:rPr>
        <w:t xml:space="preserve">. </w:t>
      </w:r>
    </w:p>
    <w:p w:rsidR="00EF6E68" w:rsidRPr="00BE50D5" w:rsidRDefault="00EF6E68" w:rsidP="00AF1F43">
      <w:pPr>
        <w:pStyle w:val="Cuerpo"/>
        <w:jc w:val="both"/>
        <w:rPr>
          <w:rFonts w:ascii="Century Gothic" w:hAnsi="Century Gothic"/>
        </w:rPr>
      </w:pPr>
      <w:r w:rsidRPr="00BE50D5">
        <w:rPr>
          <w:rFonts w:ascii="Century Gothic" w:hAnsi="Century Gothic"/>
        </w:rPr>
        <w:t xml:space="preserve">La </w:t>
      </w:r>
      <w:r w:rsidRPr="00C61F11">
        <w:rPr>
          <w:rFonts w:ascii="Century Gothic" w:hAnsi="Century Gothic"/>
          <w:b/>
        </w:rPr>
        <w:t xml:space="preserve">Lic. Hernández </w:t>
      </w:r>
      <w:proofErr w:type="spellStart"/>
      <w:r w:rsidRPr="00C61F11">
        <w:rPr>
          <w:rFonts w:ascii="Century Gothic" w:hAnsi="Century Gothic"/>
          <w:b/>
        </w:rPr>
        <w:t>Solis</w:t>
      </w:r>
      <w:proofErr w:type="spellEnd"/>
      <w:r w:rsidRPr="00BE50D5">
        <w:rPr>
          <w:rFonts w:ascii="Century Gothic" w:hAnsi="Century Gothic"/>
        </w:rPr>
        <w:t xml:space="preserve">, mencionó en este punto que cada año </w:t>
      </w:r>
      <w:r w:rsidR="00876E40" w:rsidRPr="00BE50D5">
        <w:rPr>
          <w:rFonts w:ascii="Century Gothic" w:hAnsi="Century Gothic"/>
        </w:rPr>
        <w:t>se solicita</w:t>
      </w:r>
      <w:r w:rsidRPr="00BE50D5">
        <w:rPr>
          <w:rFonts w:ascii="Century Gothic" w:hAnsi="Century Gothic"/>
        </w:rPr>
        <w:t xml:space="preserve"> a los directores de las distintas áreas que ratifiquen o designen a la persona que fungirá como responsable de ca</w:t>
      </w:r>
      <w:r w:rsidR="00AF1F43">
        <w:rPr>
          <w:rFonts w:ascii="Century Gothic" w:hAnsi="Century Gothic"/>
        </w:rPr>
        <w:t xml:space="preserve">rgar la información </w:t>
      </w:r>
      <w:r w:rsidR="00876E40">
        <w:rPr>
          <w:rFonts w:ascii="Century Gothic" w:hAnsi="Century Gothic"/>
        </w:rPr>
        <w:t xml:space="preserve">del </w:t>
      </w:r>
      <w:proofErr w:type="spellStart"/>
      <w:r w:rsidR="009A5390">
        <w:rPr>
          <w:rFonts w:ascii="Century Gothic" w:hAnsi="Century Gothic"/>
        </w:rPr>
        <w:t>SIPOT</w:t>
      </w:r>
      <w:proofErr w:type="spellEnd"/>
      <w:r w:rsidR="009A5390">
        <w:rPr>
          <w:rFonts w:ascii="Century Gothic" w:hAnsi="Century Gothic"/>
        </w:rPr>
        <w:t>. ----------------------------------------</w:t>
      </w:r>
    </w:p>
    <w:p w:rsidR="00EF6E68" w:rsidRPr="009A5390" w:rsidRDefault="00EF6E68" w:rsidP="00AF1F43">
      <w:pPr>
        <w:pStyle w:val="Cuerpo"/>
        <w:jc w:val="both"/>
        <w:rPr>
          <w:rFonts w:ascii="Century Gothic" w:hAnsi="Century Gothic"/>
          <w:b/>
        </w:rPr>
      </w:pPr>
      <w:r w:rsidRPr="00BE50D5">
        <w:rPr>
          <w:rFonts w:ascii="Century Gothic" w:hAnsi="Century Gothic"/>
          <w:b/>
        </w:rPr>
        <w:t xml:space="preserve">CT-1E-02-2023.- </w:t>
      </w:r>
      <w:r w:rsidR="00C61F11">
        <w:rPr>
          <w:rFonts w:ascii="Century Gothic" w:hAnsi="Century Gothic"/>
          <w:b/>
        </w:rPr>
        <w:t>Se acordó solicitar</w:t>
      </w:r>
      <w:r w:rsidRPr="00BE50D5">
        <w:rPr>
          <w:rFonts w:ascii="Century Gothic" w:hAnsi="Century Gothic"/>
          <w:b/>
        </w:rPr>
        <w:t xml:space="preserve"> por oficio a todos los directores para que ratifiquen o designen a la persona que </w:t>
      </w:r>
      <w:r w:rsidR="00876E40" w:rsidRPr="00BE50D5">
        <w:rPr>
          <w:rFonts w:ascii="Century Gothic" w:hAnsi="Century Gothic"/>
          <w:b/>
        </w:rPr>
        <w:t>fungirá como</w:t>
      </w:r>
      <w:r w:rsidRPr="00BE50D5">
        <w:rPr>
          <w:rFonts w:ascii="Century Gothic" w:hAnsi="Century Gothic"/>
          <w:b/>
        </w:rPr>
        <w:t xml:space="preserve"> responsable de los formatos y de cargar la información en el </w:t>
      </w:r>
      <w:proofErr w:type="spellStart"/>
      <w:r w:rsidR="00876E40" w:rsidRPr="00BE50D5">
        <w:rPr>
          <w:rFonts w:ascii="Century Gothic" w:hAnsi="Century Gothic"/>
          <w:b/>
        </w:rPr>
        <w:t>SIPOT</w:t>
      </w:r>
      <w:proofErr w:type="spellEnd"/>
      <w:r w:rsidR="00876E40" w:rsidRPr="00BE50D5">
        <w:rPr>
          <w:rFonts w:ascii="Century Gothic" w:hAnsi="Century Gothic"/>
          <w:b/>
        </w:rPr>
        <w:t xml:space="preserve"> a</w:t>
      </w:r>
      <w:r w:rsidRPr="00BE50D5">
        <w:rPr>
          <w:rFonts w:ascii="Century Gothic" w:hAnsi="Century Gothic"/>
          <w:b/>
        </w:rPr>
        <w:t xml:space="preserve"> más tardar el lunes 23 de enero con fecha de entrega el 30 de enero del año en </w:t>
      </w:r>
      <w:r w:rsidR="009A5390" w:rsidRPr="00BE50D5">
        <w:rPr>
          <w:rFonts w:ascii="Century Gothic" w:hAnsi="Century Gothic"/>
          <w:b/>
        </w:rPr>
        <w:t>curso. -------------</w:t>
      </w:r>
      <w:r w:rsidR="009A5390">
        <w:rPr>
          <w:rFonts w:ascii="Century Gothic" w:hAnsi="Century Gothic"/>
          <w:b/>
        </w:rPr>
        <w:t>-------------------------------</w:t>
      </w:r>
    </w:p>
    <w:p w:rsidR="00EF6E68" w:rsidRPr="00BE50D5" w:rsidRDefault="00EF6E68" w:rsidP="00AF1F43">
      <w:pPr>
        <w:pStyle w:val="Cuerpo"/>
        <w:jc w:val="both"/>
        <w:rPr>
          <w:rFonts w:ascii="Century Gothic" w:hAnsi="Century Gothic"/>
          <w:b/>
        </w:rPr>
      </w:pPr>
      <w:r w:rsidRPr="00BE50D5">
        <w:rPr>
          <w:rFonts w:ascii="Century Gothic" w:hAnsi="Century Gothic"/>
          <w:b/>
        </w:rPr>
        <w:t>5.</w:t>
      </w:r>
      <w:r w:rsidRPr="00BE50D5">
        <w:rPr>
          <w:rFonts w:ascii="Century Gothic" w:hAnsi="Century Gothic"/>
          <w:b/>
        </w:rPr>
        <w:tab/>
        <w:t>INFORME DEL NÚMERO DE SOLICITUDES RECIBIDAS EN EL EJERCICIO 2022 (ATENDIDAS, PENDIENTES POR ATENDER Y, SI HUBIERA, RECURSOS DE REVISIÓN</w:t>
      </w:r>
      <w:r w:rsidR="006E5EE4">
        <w:rPr>
          <w:rFonts w:ascii="Century Gothic" w:hAnsi="Century Gothic"/>
          <w:b/>
        </w:rPr>
        <w:t>). -----</w:t>
      </w:r>
    </w:p>
    <w:p w:rsidR="00EF6E68" w:rsidRPr="00BE50D5" w:rsidRDefault="003A62C3" w:rsidP="00AF1F43">
      <w:pPr>
        <w:pStyle w:val="Cuerp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="00EF6E68" w:rsidRPr="00BE50D5">
        <w:rPr>
          <w:rFonts w:ascii="Century Gothic" w:hAnsi="Century Gothic"/>
        </w:rPr>
        <w:t xml:space="preserve">a </w:t>
      </w:r>
      <w:r w:rsidR="00EF6E68" w:rsidRPr="00BE50D5">
        <w:rPr>
          <w:rFonts w:ascii="Century Gothic" w:hAnsi="Century Gothic"/>
          <w:b/>
        </w:rPr>
        <w:t xml:space="preserve">Lic. Hernández </w:t>
      </w:r>
      <w:proofErr w:type="spellStart"/>
      <w:r w:rsidR="00EF6E68" w:rsidRPr="00BE50D5">
        <w:rPr>
          <w:rFonts w:ascii="Century Gothic" w:hAnsi="Century Gothic"/>
          <w:b/>
        </w:rPr>
        <w:t>Solis</w:t>
      </w:r>
      <w:proofErr w:type="spellEnd"/>
      <w:r w:rsidR="00EF6E68" w:rsidRPr="00BE50D5">
        <w:rPr>
          <w:rFonts w:ascii="Century Gothic" w:hAnsi="Century Gothic"/>
        </w:rPr>
        <w:t xml:space="preserve">, informó que en el ejercicio 2022 se recibieron 178 solicitudes de información de </w:t>
      </w:r>
      <w:proofErr w:type="spellStart"/>
      <w:r w:rsidR="00EF6E68" w:rsidRPr="00BE50D5">
        <w:rPr>
          <w:rFonts w:ascii="Century Gothic" w:hAnsi="Century Gothic"/>
        </w:rPr>
        <w:t>INAOE</w:t>
      </w:r>
      <w:proofErr w:type="spellEnd"/>
      <w:r w:rsidR="00EF6E68" w:rsidRPr="00BE50D5">
        <w:rPr>
          <w:rFonts w:ascii="Century Gothic" w:hAnsi="Century Gothic"/>
        </w:rPr>
        <w:t xml:space="preserve">, de las cuales 176 se atendieron y falta por atender 2. También comentó que se recibieron 5 recursos de revisión de los cuales se atendieron en tiempo, 2 ya están concluidos por el </w:t>
      </w:r>
      <w:proofErr w:type="spellStart"/>
      <w:r w:rsidR="00EF6E68" w:rsidRPr="00BE50D5">
        <w:rPr>
          <w:rFonts w:ascii="Century Gothic" w:hAnsi="Century Gothic"/>
        </w:rPr>
        <w:t>INAI</w:t>
      </w:r>
      <w:proofErr w:type="spellEnd"/>
      <w:r w:rsidR="00EF6E68" w:rsidRPr="00BE50D5">
        <w:rPr>
          <w:rFonts w:ascii="Century Gothic" w:hAnsi="Century Gothic"/>
        </w:rPr>
        <w:t xml:space="preserve"> </w:t>
      </w:r>
      <w:r w:rsidR="00C132F0" w:rsidRPr="00BE50D5">
        <w:rPr>
          <w:rFonts w:ascii="Century Gothic" w:hAnsi="Century Gothic"/>
        </w:rPr>
        <w:t>y faltan</w:t>
      </w:r>
      <w:r w:rsidR="00EF6E68" w:rsidRPr="00BE50D5">
        <w:rPr>
          <w:rFonts w:ascii="Century Gothic" w:hAnsi="Century Gothic"/>
        </w:rPr>
        <w:t xml:space="preserve"> 3 por recibir resolución. </w:t>
      </w:r>
      <w:r>
        <w:rPr>
          <w:rFonts w:ascii="Century Gothic" w:hAnsi="Century Gothic"/>
        </w:rPr>
        <w:t>--------------------------------------------------------------------------------------------------------</w:t>
      </w:r>
    </w:p>
    <w:p w:rsidR="00EF6E68" w:rsidRPr="00BE50D5" w:rsidRDefault="00EF6E68" w:rsidP="00AF1F43">
      <w:pPr>
        <w:pStyle w:val="Cuerpo"/>
        <w:jc w:val="both"/>
        <w:rPr>
          <w:rFonts w:ascii="Century Gothic" w:hAnsi="Century Gothic"/>
        </w:rPr>
      </w:pPr>
      <w:r w:rsidRPr="00BE50D5">
        <w:rPr>
          <w:rFonts w:ascii="Century Gothic" w:hAnsi="Century Gothic"/>
        </w:rPr>
        <w:t xml:space="preserve">En el ejercicio 2022 se recibieron 7 solicitudes de información de FIDEICOMISO – </w:t>
      </w:r>
      <w:proofErr w:type="spellStart"/>
      <w:r w:rsidRPr="00BE50D5">
        <w:rPr>
          <w:rFonts w:ascii="Century Gothic" w:hAnsi="Century Gothic"/>
        </w:rPr>
        <w:t>INAOE</w:t>
      </w:r>
      <w:proofErr w:type="spellEnd"/>
      <w:r w:rsidRPr="00BE50D5">
        <w:rPr>
          <w:rFonts w:ascii="Century Gothic" w:hAnsi="Century Gothic"/>
        </w:rPr>
        <w:t xml:space="preserve">. </w:t>
      </w:r>
      <w:r w:rsidR="00C132F0">
        <w:rPr>
          <w:rFonts w:ascii="Century Gothic" w:hAnsi="Century Gothic"/>
        </w:rPr>
        <w:t>--------------------------------------------------------------------------------------------------------------</w:t>
      </w:r>
    </w:p>
    <w:p w:rsidR="00EF6E68" w:rsidRPr="00BE50D5" w:rsidRDefault="00EF6E68" w:rsidP="00AF1F43">
      <w:pPr>
        <w:pStyle w:val="Cuerpo"/>
        <w:jc w:val="both"/>
        <w:rPr>
          <w:rFonts w:ascii="Century Gothic" w:hAnsi="Century Gothic"/>
          <w:b/>
        </w:rPr>
      </w:pPr>
      <w:r w:rsidRPr="00BE50D5">
        <w:rPr>
          <w:rFonts w:ascii="Century Gothic" w:hAnsi="Century Gothic"/>
          <w:b/>
        </w:rPr>
        <w:t>6.</w:t>
      </w:r>
      <w:r w:rsidRPr="00BE50D5">
        <w:rPr>
          <w:rFonts w:ascii="Century Gothic" w:hAnsi="Century Gothic"/>
          <w:b/>
        </w:rPr>
        <w:tab/>
        <w:t xml:space="preserve">LINEAMIENTOS DE ACTUACIÓN DEL COMITÉ DE TRANSPARENCIA DEL </w:t>
      </w:r>
      <w:proofErr w:type="spellStart"/>
      <w:r w:rsidRPr="00BE50D5">
        <w:rPr>
          <w:rFonts w:ascii="Century Gothic" w:hAnsi="Century Gothic"/>
          <w:b/>
        </w:rPr>
        <w:t>INAOE</w:t>
      </w:r>
      <w:proofErr w:type="spellEnd"/>
      <w:r w:rsidRPr="00BE50D5">
        <w:rPr>
          <w:rFonts w:ascii="Century Gothic" w:hAnsi="Century Gothic"/>
          <w:b/>
        </w:rPr>
        <w:t xml:space="preserve">, O EN SU CASO, EL MANUAL DE INTEGRACIÓN O FUNCIONAMIENTO DEL COMITÉ DE TRANSPARENCIA DEL </w:t>
      </w:r>
      <w:proofErr w:type="spellStart"/>
      <w:r w:rsidR="009A5390" w:rsidRPr="00BE50D5">
        <w:rPr>
          <w:rFonts w:ascii="Century Gothic" w:hAnsi="Century Gothic"/>
          <w:b/>
        </w:rPr>
        <w:t>INAOE</w:t>
      </w:r>
      <w:proofErr w:type="spellEnd"/>
      <w:r w:rsidR="009A5390" w:rsidRPr="00BE50D5">
        <w:rPr>
          <w:rFonts w:ascii="Century Gothic" w:hAnsi="Century Gothic"/>
          <w:b/>
        </w:rPr>
        <w:t>. ---------------------------------------------------------------</w:t>
      </w:r>
    </w:p>
    <w:p w:rsidR="00EF6E68" w:rsidRPr="00BE50D5" w:rsidRDefault="00EF6E68" w:rsidP="00AF1F43">
      <w:pPr>
        <w:pStyle w:val="Cuerpo"/>
        <w:jc w:val="both"/>
        <w:rPr>
          <w:rFonts w:ascii="Century Gothic" w:hAnsi="Century Gothic"/>
        </w:rPr>
      </w:pPr>
      <w:r w:rsidRPr="00BE50D5">
        <w:rPr>
          <w:rFonts w:ascii="Century Gothic" w:hAnsi="Century Gothic"/>
        </w:rPr>
        <w:t xml:space="preserve">La </w:t>
      </w:r>
      <w:r w:rsidRPr="00BE50D5">
        <w:rPr>
          <w:rFonts w:ascii="Century Gothic" w:hAnsi="Century Gothic"/>
          <w:b/>
        </w:rPr>
        <w:t>Dra. Margarita Argüelles Gómez</w:t>
      </w:r>
      <w:r w:rsidRPr="00BE50D5">
        <w:rPr>
          <w:rFonts w:ascii="Century Gothic" w:hAnsi="Century Gothic"/>
        </w:rPr>
        <w:t xml:space="preserve">, Titular del Órgano Interno de Control en el </w:t>
      </w:r>
      <w:proofErr w:type="spellStart"/>
      <w:r w:rsidRPr="00BE50D5">
        <w:rPr>
          <w:rFonts w:ascii="Century Gothic" w:hAnsi="Century Gothic"/>
        </w:rPr>
        <w:t>INAOE</w:t>
      </w:r>
      <w:proofErr w:type="spellEnd"/>
      <w:r w:rsidRPr="00BE50D5">
        <w:rPr>
          <w:rFonts w:ascii="Century Gothic" w:hAnsi="Century Gothic"/>
        </w:rPr>
        <w:t>, comentó q</w:t>
      </w:r>
      <w:r w:rsidR="009A5390">
        <w:rPr>
          <w:rFonts w:ascii="Century Gothic" w:hAnsi="Century Gothic"/>
        </w:rPr>
        <w:t>ue el Órgano Interno de Control</w:t>
      </w:r>
      <w:r w:rsidRPr="00BE50D5">
        <w:rPr>
          <w:rFonts w:ascii="Century Gothic" w:hAnsi="Century Gothic"/>
        </w:rPr>
        <w:t xml:space="preserve"> </w:t>
      </w:r>
      <w:r w:rsidR="00AF1F43" w:rsidRPr="00BE50D5">
        <w:rPr>
          <w:rFonts w:ascii="Century Gothic" w:hAnsi="Century Gothic"/>
        </w:rPr>
        <w:t>está</w:t>
      </w:r>
      <w:r w:rsidRPr="00BE50D5">
        <w:rPr>
          <w:rFonts w:ascii="Century Gothic" w:hAnsi="Century Gothic"/>
        </w:rPr>
        <w:t xml:space="preserve"> recomendando que se elaboren los </w:t>
      </w:r>
      <w:r w:rsidR="00AF1F43" w:rsidRPr="00BE50D5">
        <w:rPr>
          <w:rFonts w:ascii="Century Gothic" w:hAnsi="Century Gothic"/>
        </w:rPr>
        <w:t>Lineamientos</w:t>
      </w:r>
      <w:r w:rsidRPr="00BE50D5">
        <w:rPr>
          <w:rFonts w:ascii="Century Gothic" w:hAnsi="Century Gothic"/>
        </w:rPr>
        <w:t xml:space="preserve"> de actuación </w:t>
      </w:r>
      <w:r w:rsidR="00382A13">
        <w:rPr>
          <w:rFonts w:ascii="Century Gothic" w:hAnsi="Century Gothic"/>
        </w:rPr>
        <w:t>del Comité de Transpare</w:t>
      </w:r>
      <w:r w:rsidR="009A5390">
        <w:rPr>
          <w:rFonts w:ascii="Century Gothic" w:hAnsi="Century Gothic"/>
        </w:rPr>
        <w:t xml:space="preserve">ncia del </w:t>
      </w:r>
      <w:proofErr w:type="spellStart"/>
      <w:r w:rsidR="009A5390">
        <w:rPr>
          <w:rFonts w:ascii="Century Gothic" w:hAnsi="Century Gothic"/>
        </w:rPr>
        <w:t>INAOE</w:t>
      </w:r>
      <w:proofErr w:type="spellEnd"/>
      <w:r w:rsidR="009A5390">
        <w:rPr>
          <w:rFonts w:ascii="Century Gothic" w:hAnsi="Century Gothic"/>
        </w:rPr>
        <w:t xml:space="preserve"> o en su caso el Manual de Integración y F</w:t>
      </w:r>
      <w:r w:rsidR="00382A13">
        <w:rPr>
          <w:rFonts w:ascii="Century Gothic" w:hAnsi="Century Gothic"/>
        </w:rPr>
        <w:t>uncionamiento del Comité. Mencionó que enviará</w:t>
      </w:r>
      <w:r w:rsidR="009A5390">
        <w:rPr>
          <w:rFonts w:ascii="Century Gothic" w:hAnsi="Century Gothic"/>
        </w:rPr>
        <w:t xml:space="preserve"> por correo 2 ejemplos de</w:t>
      </w:r>
      <w:r w:rsidR="00382A13">
        <w:rPr>
          <w:rFonts w:ascii="Century Gothic" w:hAnsi="Century Gothic"/>
        </w:rPr>
        <w:t xml:space="preserve"> lineamientos de otras dependencias </w:t>
      </w:r>
      <w:r w:rsidR="009A5390">
        <w:rPr>
          <w:rFonts w:ascii="Century Gothic" w:hAnsi="Century Gothic"/>
        </w:rPr>
        <w:t>si los quieren considerar como recomendación</w:t>
      </w:r>
      <w:r w:rsidR="00382A13">
        <w:rPr>
          <w:rFonts w:ascii="Century Gothic" w:hAnsi="Century Gothic"/>
        </w:rPr>
        <w:t xml:space="preserve">.  </w:t>
      </w:r>
      <w:r w:rsidR="003A62C3">
        <w:rPr>
          <w:rFonts w:ascii="Century Gothic" w:hAnsi="Century Gothic"/>
        </w:rPr>
        <w:t>----</w:t>
      </w:r>
      <w:r w:rsidR="009A5390">
        <w:rPr>
          <w:rFonts w:ascii="Century Gothic" w:hAnsi="Century Gothic"/>
        </w:rPr>
        <w:t>--------------------------------------------------</w:t>
      </w:r>
      <w:r w:rsidR="003A62C3">
        <w:rPr>
          <w:rFonts w:ascii="Century Gothic" w:hAnsi="Century Gothic"/>
        </w:rPr>
        <w:t>--------------</w:t>
      </w:r>
    </w:p>
    <w:p w:rsidR="00EF6E68" w:rsidRPr="00BE50D5" w:rsidRDefault="00EF6E68" w:rsidP="00AF1F43">
      <w:pPr>
        <w:pStyle w:val="Cuerpo"/>
        <w:jc w:val="both"/>
        <w:rPr>
          <w:rFonts w:ascii="Century Gothic" w:hAnsi="Century Gothic"/>
        </w:rPr>
      </w:pPr>
      <w:r w:rsidRPr="009A5390">
        <w:rPr>
          <w:rFonts w:ascii="Century Gothic" w:hAnsi="Century Gothic"/>
          <w:b/>
        </w:rPr>
        <w:t>7.</w:t>
      </w:r>
      <w:r w:rsidRPr="00BE50D5">
        <w:rPr>
          <w:rFonts w:ascii="Century Gothic" w:hAnsi="Century Gothic"/>
        </w:rPr>
        <w:tab/>
      </w:r>
      <w:r w:rsidRPr="00BE50D5">
        <w:rPr>
          <w:rFonts w:ascii="Century Gothic" w:hAnsi="Century Gothic"/>
          <w:b/>
        </w:rPr>
        <w:t>PROPUESTA DEL PLAN ANUAL</w:t>
      </w:r>
      <w:r w:rsidR="00C61F11">
        <w:rPr>
          <w:rFonts w:ascii="Century Gothic" w:hAnsi="Century Gothic"/>
          <w:b/>
        </w:rPr>
        <w:t xml:space="preserve"> DE DESARROLLO ARCHIVÍSTICO 2023</w:t>
      </w:r>
      <w:r w:rsidRPr="00BE50D5">
        <w:rPr>
          <w:rFonts w:ascii="Century Gothic" w:hAnsi="Century Gothic"/>
          <w:b/>
        </w:rPr>
        <w:t xml:space="preserve"> PARA SU ANÁLISIS Y EN SU CASO, APROBACIÓN POR PARTE DEL </w:t>
      </w:r>
      <w:r w:rsidR="009A5390" w:rsidRPr="00BE50D5">
        <w:rPr>
          <w:rFonts w:ascii="Century Gothic" w:hAnsi="Century Gothic"/>
          <w:b/>
        </w:rPr>
        <w:t>COMITÉ</w:t>
      </w:r>
      <w:r w:rsidR="009A5390">
        <w:rPr>
          <w:rFonts w:ascii="Century Gothic" w:hAnsi="Century Gothic"/>
        </w:rPr>
        <w:t>. -----------------------------</w:t>
      </w:r>
    </w:p>
    <w:p w:rsidR="00F93183" w:rsidRDefault="00EF6E68" w:rsidP="00AF1F43">
      <w:pPr>
        <w:pStyle w:val="Cuerpo"/>
        <w:jc w:val="both"/>
        <w:rPr>
          <w:rFonts w:ascii="Century Gothic" w:hAnsi="Century Gothic"/>
        </w:rPr>
      </w:pPr>
      <w:r w:rsidRPr="00BE50D5">
        <w:rPr>
          <w:rFonts w:ascii="Century Gothic" w:hAnsi="Century Gothic"/>
        </w:rPr>
        <w:t>El Titular de</w:t>
      </w:r>
      <w:r w:rsidR="00F93183">
        <w:rPr>
          <w:rFonts w:ascii="Century Gothic" w:hAnsi="Century Gothic"/>
        </w:rPr>
        <w:t xml:space="preserve">l Comité cedió la palabra al </w:t>
      </w:r>
      <w:r w:rsidR="00F93183" w:rsidRPr="003A62C3">
        <w:rPr>
          <w:rFonts w:ascii="Century Gothic" w:hAnsi="Century Gothic"/>
          <w:b/>
        </w:rPr>
        <w:t>C</w:t>
      </w:r>
      <w:r w:rsidRPr="003A62C3">
        <w:rPr>
          <w:rFonts w:ascii="Century Gothic" w:hAnsi="Century Gothic"/>
          <w:b/>
        </w:rPr>
        <w:t>. José Alfredo Hernández Casillas</w:t>
      </w:r>
      <w:r w:rsidRPr="00BE50D5">
        <w:rPr>
          <w:rFonts w:ascii="Century Gothic" w:hAnsi="Century Gothic"/>
        </w:rPr>
        <w:t xml:space="preserve">, Encargado del Archivo Institucional del </w:t>
      </w:r>
      <w:proofErr w:type="spellStart"/>
      <w:r w:rsidRPr="00BE50D5">
        <w:rPr>
          <w:rFonts w:ascii="Century Gothic" w:hAnsi="Century Gothic"/>
        </w:rPr>
        <w:t>INAOE</w:t>
      </w:r>
      <w:proofErr w:type="spellEnd"/>
      <w:r w:rsidRPr="00BE50D5">
        <w:rPr>
          <w:rFonts w:ascii="Century Gothic" w:hAnsi="Century Gothic"/>
        </w:rPr>
        <w:t>, quien presentó los puntos que anexo al P</w:t>
      </w:r>
      <w:r w:rsidR="00F93183">
        <w:rPr>
          <w:rFonts w:ascii="Century Gothic" w:hAnsi="Century Gothic"/>
        </w:rPr>
        <w:t>rograma Anual de Desarrollo 2023 (PADA</w:t>
      </w:r>
      <w:r w:rsidR="009A5390">
        <w:rPr>
          <w:rFonts w:ascii="Century Gothic" w:hAnsi="Century Gothic"/>
        </w:rPr>
        <w:t>). -------------------------------------------</w:t>
      </w:r>
    </w:p>
    <w:p w:rsidR="002D63B3" w:rsidRDefault="00EF6E68" w:rsidP="00AF1F43">
      <w:pPr>
        <w:pStyle w:val="Cuerpo"/>
        <w:jc w:val="both"/>
        <w:rPr>
          <w:rFonts w:ascii="Century Gothic" w:hAnsi="Century Gothic"/>
        </w:rPr>
      </w:pPr>
      <w:r w:rsidRPr="00BE50D5">
        <w:rPr>
          <w:rFonts w:ascii="Century Gothic" w:hAnsi="Century Gothic"/>
        </w:rPr>
        <w:t>El Encargado del Archivo Institucional, preguntó si algún integrante tenía una opinión o duda sobre lo que anexo al PADA  202</w:t>
      </w:r>
      <w:r w:rsidR="00055F7E">
        <w:rPr>
          <w:rFonts w:ascii="Century Gothic" w:hAnsi="Century Gothic"/>
        </w:rPr>
        <w:t>3</w:t>
      </w:r>
      <w:r w:rsidRPr="00BE50D5">
        <w:rPr>
          <w:rFonts w:ascii="Century Gothic" w:hAnsi="Century Gothic"/>
        </w:rPr>
        <w:t xml:space="preserve">. La </w:t>
      </w:r>
      <w:r w:rsidRPr="003A62C3">
        <w:rPr>
          <w:rFonts w:ascii="Century Gothic" w:hAnsi="Century Gothic"/>
          <w:b/>
        </w:rPr>
        <w:t>Dra. Argüelles Gómez</w:t>
      </w:r>
      <w:r w:rsidR="00055F7E" w:rsidRPr="003A62C3">
        <w:rPr>
          <w:rFonts w:ascii="Century Gothic" w:hAnsi="Century Gothic"/>
          <w:b/>
        </w:rPr>
        <w:t>,</w:t>
      </w:r>
      <w:r w:rsidR="00055F7E">
        <w:rPr>
          <w:rFonts w:ascii="Century Gothic" w:hAnsi="Century Gothic"/>
        </w:rPr>
        <w:t xml:space="preserve"> comentó</w:t>
      </w:r>
      <w:r w:rsidRPr="00BE50D5">
        <w:rPr>
          <w:rFonts w:ascii="Century Gothic" w:hAnsi="Century Gothic"/>
        </w:rPr>
        <w:t xml:space="preserve"> que </w:t>
      </w:r>
      <w:r w:rsidR="00055F7E">
        <w:rPr>
          <w:rFonts w:ascii="Century Gothic" w:hAnsi="Century Gothic"/>
        </w:rPr>
        <w:t xml:space="preserve">el PADA debe ser presentado en el Comité del Grupo Interdisciplinario y no en este comité. Mencionó que el PADA solo deber ser firmado por el Director General dado que no hay un Coordinador de Archivos. </w:t>
      </w:r>
      <w:r w:rsidR="002D63B3">
        <w:rPr>
          <w:rFonts w:ascii="Century Gothic" w:hAnsi="Century Gothic"/>
        </w:rPr>
        <w:t>Posteriormente comentó que</w:t>
      </w:r>
      <w:r w:rsidR="00055F7E">
        <w:rPr>
          <w:rFonts w:ascii="Century Gothic" w:hAnsi="Century Gothic"/>
        </w:rPr>
        <w:t xml:space="preserve"> el Comité de Transparencia solo </w:t>
      </w:r>
      <w:r w:rsidR="00AA31C6">
        <w:rPr>
          <w:rFonts w:ascii="Century Gothic" w:hAnsi="Century Gothic"/>
        </w:rPr>
        <w:t>puede</w:t>
      </w:r>
      <w:r w:rsidR="00055F7E">
        <w:rPr>
          <w:rFonts w:ascii="Century Gothic" w:hAnsi="Century Gothic"/>
        </w:rPr>
        <w:t xml:space="preserve"> </w:t>
      </w:r>
      <w:r w:rsidR="00AA31C6">
        <w:rPr>
          <w:rFonts w:ascii="Century Gothic" w:hAnsi="Century Gothic"/>
        </w:rPr>
        <w:t xml:space="preserve">darse </w:t>
      </w:r>
      <w:r w:rsidR="00AA31C6" w:rsidRPr="004A2377">
        <w:rPr>
          <w:rFonts w:ascii="Century Gothic" w:hAnsi="Century Gothic"/>
        </w:rPr>
        <w:t>por enterado para su publicación en la página institucional</w:t>
      </w:r>
      <w:r w:rsidR="00055F7E" w:rsidRPr="004A2377">
        <w:rPr>
          <w:rFonts w:ascii="Century Gothic" w:hAnsi="Century Gothic"/>
        </w:rPr>
        <w:t>.</w:t>
      </w:r>
      <w:r w:rsidR="00055F7E">
        <w:rPr>
          <w:rFonts w:ascii="Century Gothic" w:hAnsi="Century Gothic"/>
        </w:rPr>
        <w:t xml:space="preserve"> </w:t>
      </w:r>
      <w:r w:rsidR="002D63B3">
        <w:rPr>
          <w:rFonts w:ascii="Century Gothic" w:hAnsi="Century Gothic"/>
        </w:rPr>
        <w:t>El Titular de la</w:t>
      </w:r>
      <w:r w:rsidR="00262AA9">
        <w:rPr>
          <w:rFonts w:ascii="Century Gothic" w:hAnsi="Century Gothic"/>
        </w:rPr>
        <w:t xml:space="preserve"> Unidad de Transparencia recomendó</w:t>
      </w:r>
      <w:r w:rsidR="002D63B3">
        <w:rPr>
          <w:rFonts w:ascii="Century Gothic" w:hAnsi="Century Gothic"/>
        </w:rPr>
        <w:t xml:space="preserve"> </w:t>
      </w:r>
      <w:r w:rsidR="00262AA9">
        <w:rPr>
          <w:rFonts w:ascii="Century Gothic" w:hAnsi="Century Gothic"/>
        </w:rPr>
        <w:t>que el encargado del archivo debería programar una reunión</w:t>
      </w:r>
      <w:r w:rsidR="002D63B3">
        <w:rPr>
          <w:rFonts w:ascii="Century Gothic" w:hAnsi="Century Gothic"/>
        </w:rPr>
        <w:t xml:space="preserve"> con los </w:t>
      </w:r>
      <w:r w:rsidR="00262AA9">
        <w:rPr>
          <w:rFonts w:ascii="Century Gothic" w:hAnsi="Century Gothic"/>
        </w:rPr>
        <w:t>responsables de archivo de todas las áreas</w:t>
      </w:r>
      <w:r w:rsidR="00AA31C6">
        <w:rPr>
          <w:rFonts w:ascii="Century Gothic" w:hAnsi="Century Gothic"/>
        </w:rPr>
        <w:t xml:space="preserve"> para que conozca integralmente el programa, quienes debieron haber participado en él</w:t>
      </w:r>
      <w:r w:rsidR="00262AA9">
        <w:rPr>
          <w:rFonts w:ascii="Century Gothic" w:hAnsi="Century Gothic"/>
        </w:rPr>
        <w:t xml:space="preserve">. </w:t>
      </w:r>
      <w:r w:rsidR="003A62C3">
        <w:rPr>
          <w:rFonts w:ascii="Century Gothic" w:hAnsi="Century Gothic"/>
        </w:rPr>
        <w:t>----------------</w:t>
      </w:r>
      <w:r w:rsidR="002D63B3">
        <w:rPr>
          <w:rFonts w:ascii="Century Gothic" w:hAnsi="Century Gothic"/>
        </w:rPr>
        <w:t xml:space="preserve"> </w:t>
      </w:r>
    </w:p>
    <w:p w:rsidR="002D63B3" w:rsidRDefault="003A62C3" w:rsidP="00AF1F43">
      <w:pPr>
        <w:pStyle w:val="Cuerp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Acto Seguido e</w:t>
      </w:r>
      <w:r w:rsidR="006E5EE4">
        <w:rPr>
          <w:rFonts w:ascii="Century Gothic" w:hAnsi="Century Gothic"/>
        </w:rPr>
        <w:t xml:space="preserve">l </w:t>
      </w:r>
      <w:r w:rsidR="006E5EE4" w:rsidRPr="003A62C3">
        <w:rPr>
          <w:rFonts w:ascii="Century Gothic" w:hAnsi="Century Gothic"/>
          <w:b/>
        </w:rPr>
        <w:t>C. Hernández Casillas</w:t>
      </w:r>
      <w:r w:rsidR="006E5EE4">
        <w:rPr>
          <w:rFonts w:ascii="Century Gothic" w:hAnsi="Century Gothic"/>
        </w:rPr>
        <w:t xml:space="preserve">, propuso que va a solicitar a la Dirección General que </w:t>
      </w:r>
      <w:r w:rsidR="00AA31C6">
        <w:rPr>
          <w:rFonts w:ascii="Century Gothic" w:hAnsi="Century Gothic"/>
        </w:rPr>
        <w:t xml:space="preserve">le </w:t>
      </w:r>
      <w:r w:rsidR="006E5EE4">
        <w:rPr>
          <w:rFonts w:ascii="Century Gothic" w:hAnsi="Century Gothic"/>
        </w:rPr>
        <w:t xml:space="preserve">extienda el nombramiento como encargado del Área Coordinadora de Archivos ya que como coordinador no se puede. </w:t>
      </w:r>
      <w:r>
        <w:rPr>
          <w:rFonts w:ascii="Century Gothic" w:hAnsi="Century Gothic"/>
        </w:rPr>
        <w:t>-----------------------------------</w:t>
      </w:r>
      <w:r w:rsidR="00AA31C6">
        <w:rPr>
          <w:rFonts w:ascii="Century Gothic" w:hAnsi="Century Gothic"/>
        </w:rPr>
        <w:t>--------------------------------------------------------------------------------------------------</w:t>
      </w:r>
      <w:r>
        <w:rPr>
          <w:rFonts w:ascii="Century Gothic" w:hAnsi="Century Gothic"/>
        </w:rPr>
        <w:t>--------</w:t>
      </w:r>
    </w:p>
    <w:p w:rsidR="00EF6E68" w:rsidRPr="00BE50D5" w:rsidRDefault="00C61F11" w:rsidP="00AA31C6">
      <w:pPr>
        <w:pStyle w:val="Cuerpo"/>
        <w:jc w:val="both"/>
        <w:rPr>
          <w:rFonts w:ascii="Century Gothic" w:hAnsi="Century Gothic"/>
        </w:rPr>
      </w:pPr>
      <w:r w:rsidRPr="00C61F11">
        <w:rPr>
          <w:rFonts w:ascii="Century Gothic" w:hAnsi="Century Gothic"/>
          <w:b/>
        </w:rPr>
        <w:t>CT-1E-03-2023.- Se acordó que el PADA debe ser presentado en el Comité del Grupo Interdisciplinario</w:t>
      </w:r>
      <w:r w:rsidR="00AA31C6">
        <w:rPr>
          <w:rFonts w:ascii="Century Gothic" w:hAnsi="Century Gothic"/>
          <w:b/>
        </w:rPr>
        <w:t xml:space="preserve"> </w:t>
      </w:r>
      <w:r w:rsidR="00AA31C6" w:rsidRPr="004A2377">
        <w:rPr>
          <w:rFonts w:ascii="Century Gothic" w:hAnsi="Century Gothic"/>
          <w:b/>
        </w:rPr>
        <w:t>para su revisión</w:t>
      </w:r>
      <w:r w:rsidRPr="004A2377">
        <w:rPr>
          <w:rFonts w:ascii="Century Gothic" w:hAnsi="Century Gothic"/>
          <w:b/>
        </w:rPr>
        <w:t xml:space="preserve"> y en el Comité de Transparencia</w:t>
      </w:r>
      <w:r w:rsidR="00AA31C6" w:rsidRPr="004A2377">
        <w:rPr>
          <w:rFonts w:ascii="Century Gothic" w:hAnsi="Century Gothic"/>
          <w:b/>
        </w:rPr>
        <w:t xml:space="preserve"> sólo hacerlo de conocimiento para su publicación</w:t>
      </w:r>
      <w:r w:rsidRPr="004A2377">
        <w:rPr>
          <w:rFonts w:ascii="Century Gothic" w:hAnsi="Century Gothic"/>
          <w:b/>
        </w:rPr>
        <w:t>.</w:t>
      </w:r>
      <w:r>
        <w:rPr>
          <w:rFonts w:ascii="Century Gothic" w:hAnsi="Century Gothic"/>
          <w:b/>
        </w:rPr>
        <w:t xml:space="preserve"> </w:t>
      </w:r>
      <w:r w:rsidR="003A62C3">
        <w:rPr>
          <w:rFonts w:ascii="Century Gothic" w:hAnsi="Century Gothic"/>
          <w:b/>
        </w:rPr>
        <w:t>--</w:t>
      </w:r>
      <w:r w:rsidR="00AA31C6">
        <w:rPr>
          <w:rFonts w:ascii="Century Gothic" w:hAnsi="Century Gothic"/>
          <w:b/>
        </w:rPr>
        <w:t>-------------------------------------------</w:t>
      </w:r>
      <w:r w:rsidR="003A62C3">
        <w:rPr>
          <w:rFonts w:ascii="Century Gothic" w:hAnsi="Century Gothic"/>
          <w:b/>
        </w:rPr>
        <w:t>--------</w:t>
      </w:r>
      <w:r w:rsidR="00AA31C6">
        <w:rPr>
          <w:rFonts w:ascii="Century Gothic" w:hAnsi="Century Gothic"/>
          <w:b/>
        </w:rPr>
        <w:t>----------------------------------------------------------------------------------</w:t>
      </w:r>
      <w:r w:rsidR="003A62C3">
        <w:rPr>
          <w:rFonts w:ascii="Century Gothic" w:hAnsi="Century Gothic"/>
          <w:b/>
        </w:rPr>
        <w:t>-</w:t>
      </w:r>
    </w:p>
    <w:p w:rsidR="00EF6E68" w:rsidRPr="00BE50D5" w:rsidRDefault="00EF6E68" w:rsidP="003A62C3">
      <w:pPr>
        <w:pStyle w:val="Cuerpo"/>
        <w:jc w:val="both"/>
        <w:rPr>
          <w:rFonts w:ascii="Century Gothic" w:hAnsi="Century Gothic"/>
        </w:rPr>
      </w:pPr>
      <w:r w:rsidRPr="00BE50D5">
        <w:rPr>
          <w:rFonts w:ascii="Century Gothic" w:hAnsi="Century Gothic"/>
        </w:rPr>
        <w:t>Al no haber otro asunto general qué tratar, el presidente del Comité agradeció la asistencia de los m</w:t>
      </w:r>
      <w:r w:rsidR="003A62C3">
        <w:rPr>
          <w:rFonts w:ascii="Century Gothic" w:hAnsi="Century Gothic"/>
        </w:rPr>
        <w:t>iembros del Comité, así como a la invitada presente</w:t>
      </w:r>
      <w:r w:rsidRPr="00BE50D5">
        <w:rPr>
          <w:rFonts w:ascii="Century Gothic" w:hAnsi="Century Gothic"/>
        </w:rPr>
        <w:t>, y dio por terminada la reunión, siendo las 12:50 horas del día 18 de enero de 2023, con la firma de conformidad de los que en ella intervinieron. -----------------------------------------</w:t>
      </w:r>
    </w:p>
    <w:p w:rsidR="00EF6E68" w:rsidRPr="00BE50D5" w:rsidRDefault="00EF6E68" w:rsidP="00EF6E68">
      <w:pPr>
        <w:pStyle w:val="Cuerpo"/>
        <w:rPr>
          <w:rFonts w:ascii="Century Gothic" w:hAnsi="Century Gothic"/>
        </w:rPr>
      </w:pPr>
    </w:p>
    <w:p w:rsidR="00EF6E68" w:rsidRPr="009A5390" w:rsidRDefault="00EF6E68" w:rsidP="00EF6E68">
      <w:pPr>
        <w:jc w:val="center"/>
        <w:rPr>
          <w:rFonts w:ascii="Century Gothic" w:hAnsi="Century Gothic" w:cs="Tahoma"/>
          <w:b/>
          <w:sz w:val="22"/>
          <w:szCs w:val="22"/>
          <w:lang w:val="es-ES"/>
        </w:rPr>
      </w:pPr>
      <w:r w:rsidRPr="009A5390">
        <w:rPr>
          <w:rFonts w:ascii="Century Gothic" w:hAnsi="Century Gothic" w:cs="Tahoma"/>
          <w:b/>
          <w:sz w:val="22"/>
          <w:szCs w:val="22"/>
          <w:lang w:val="es-ES"/>
        </w:rPr>
        <w:t xml:space="preserve">POR LOS MIEMBROS DEL COMITÉ DE TRANSPARENCIA DEL </w:t>
      </w:r>
      <w:proofErr w:type="spellStart"/>
      <w:r w:rsidRPr="009A5390">
        <w:rPr>
          <w:rFonts w:ascii="Century Gothic" w:hAnsi="Century Gothic" w:cs="Tahoma"/>
          <w:b/>
          <w:sz w:val="22"/>
          <w:szCs w:val="22"/>
          <w:lang w:val="es-ES"/>
        </w:rPr>
        <w:t>INAOE</w:t>
      </w:r>
      <w:proofErr w:type="spellEnd"/>
      <w:r w:rsidRPr="009A5390">
        <w:rPr>
          <w:rFonts w:ascii="Century Gothic" w:hAnsi="Century Gothic" w:cs="Tahoma"/>
          <w:b/>
          <w:sz w:val="22"/>
          <w:szCs w:val="22"/>
          <w:lang w:val="es-ES"/>
        </w:rPr>
        <w:t xml:space="preserve"> </w:t>
      </w:r>
    </w:p>
    <w:p w:rsidR="00EF6E68" w:rsidRPr="009A5390" w:rsidRDefault="00EF6E68" w:rsidP="00EF6E68">
      <w:pPr>
        <w:jc w:val="center"/>
        <w:rPr>
          <w:rFonts w:ascii="Arial" w:hAnsi="Arial" w:cs="Tahoma"/>
          <w:b/>
          <w:sz w:val="20"/>
          <w:szCs w:val="20"/>
          <w:lang w:val="es-ES"/>
        </w:rPr>
      </w:pPr>
    </w:p>
    <w:p w:rsidR="003A62C3" w:rsidRPr="009A5390" w:rsidRDefault="003A62C3" w:rsidP="00C132F0">
      <w:pPr>
        <w:rPr>
          <w:rFonts w:ascii="Arial" w:hAnsi="Arial" w:cs="Tahoma"/>
          <w:b/>
          <w:sz w:val="20"/>
          <w:szCs w:val="20"/>
          <w:lang w:val="es-ES"/>
        </w:rPr>
      </w:pPr>
    </w:p>
    <w:p w:rsidR="003A62C3" w:rsidRPr="009A5390" w:rsidRDefault="003A62C3" w:rsidP="00EF6E68">
      <w:pPr>
        <w:jc w:val="center"/>
        <w:rPr>
          <w:rFonts w:ascii="Arial" w:hAnsi="Arial" w:cs="Tahoma"/>
          <w:b/>
          <w:sz w:val="20"/>
          <w:szCs w:val="20"/>
          <w:lang w:val="es-ES"/>
        </w:rPr>
      </w:pPr>
    </w:p>
    <w:p w:rsidR="00EF6E68" w:rsidRPr="009A5390" w:rsidRDefault="00EF6E68" w:rsidP="00EF6E68">
      <w:pPr>
        <w:rPr>
          <w:rFonts w:ascii="Arial" w:hAnsi="Arial" w:cs="Tahoma"/>
          <w:b/>
          <w:sz w:val="20"/>
          <w:szCs w:val="20"/>
          <w:lang w:val="es-ES"/>
        </w:rPr>
      </w:pPr>
    </w:p>
    <w:p w:rsidR="00EF6E68" w:rsidRPr="00F42362" w:rsidRDefault="00EF6E68" w:rsidP="00EF6E68">
      <w:pPr>
        <w:jc w:val="center"/>
        <w:rPr>
          <w:rFonts w:ascii="Arial" w:hAnsi="Arial" w:cs="Tahoma"/>
          <w:b/>
          <w:sz w:val="20"/>
          <w:szCs w:val="20"/>
        </w:rPr>
      </w:pPr>
      <w:r w:rsidRPr="00F42362">
        <w:rPr>
          <w:rFonts w:ascii="Arial" w:hAnsi="Arial" w:cs="Tahoma"/>
          <w:b/>
          <w:sz w:val="20"/>
          <w:szCs w:val="20"/>
        </w:rPr>
        <w:t>________________________________________</w:t>
      </w:r>
    </w:p>
    <w:p w:rsidR="00EF6E68" w:rsidRPr="009A5390" w:rsidRDefault="00EF6E68" w:rsidP="00EF6E68">
      <w:pPr>
        <w:jc w:val="center"/>
        <w:rPr>
          <w:rFonts w:ascii="Century Gothic" w:hAnsi="Century Gothic" w:cs="Tahoma"/>
          <w:b/>
          <w:sz w:val="22"/>
          <w:szCs w:val="22"/>
          <w:lang w:val="es-ES"/>
        </w:rPr>
      </w:pPr>
      <w:r w:rsidRPr="009A5390">
        <w:rPr>
          <w:rFonts w:ascii="Century Gothic" w:hAnsi="Century Gothic" w:cs="Tahoma"/>
          <w:b/>
          <w:sz w:val="22"/>
          <w:szCs w:val="22"/>
          <w:lang w:val="es-ES"/>
        </w:rPr>
        <w:t>Lic. Miguel Ángel Barrera Márquez</w:t>
      </w:r>
    </w:p>
    <w:p w:rsidR="00EF6E68" w:rsidRPr="009A5390" w:rsidRDefault="00EF6E68" w:rsidP="00EF6E68">
      <w:pPr>
        <w:jc w:val="center"/>
        <w:rPr>
          <w:rFonts w:ascii="Century Gothic" w:hAnsi="Century Gothic" w:cs="Tahoma"/>
          <w:bCs/>
          <w:sz w:val="22"/>
          <w:szCs w:val="22"/>
          <w:lang w:val="es-ES"/>
        </w:rPr>
      </w:pPr>
      <w:r w:rsidRPr="009A5390">
        <w:rPr>
          <w:rFonts w:ascii="Century Gothic" w:hAnsi="Century Gothic" w:cs="Tahoma"/>
          <w:bCs/>
          <w:sz w:val="22"/>
          <w:szCs w:val="22"/>
          <w:lang w:val="es-ES"/>
        </w:rPr>
        <w:t xml:space="preserve">Director de Administración y Finanzas del </w:t>
      </w:r>
      <w:proofErr w:type="spellStart"/>
      <w:r w:rsidRPr="009A5390">
        <w:rPr>
          <w:rFonts w:ascii="Century Gothic" w:hAnsi="Century Gothic" w:cs="Tahoma"/>
          <w:bCs/>
          <w:sz w:val="22"/>
          <w:szCs w:val="22"/>
          <w:lang w:val="es-ES"/>
        </w:rPr>
        <w:t>INAOE</w:t>
      </w:r>
      <w:proofErr w:type="spellEnd"/>
      <w:r w:rsidRPr="009A5390">
        <w:rPr>
          <w:rFonts w:ascii="Century Gothic" w:hAnsi="Century Gothic" w:cs="Tahoma"/>
          <w:bCs/>
          <w:sz w:val="22"/>
          <w:szCs w:val="22"/>
          <w:lang w:val="es-ES"/>
        </w:rPr>
        <w:t xml:space="preserve"> </w:t>
      </w:r>
    </w:p>
    <w:p w:rsidR="00EF6E68" w:rsidRPr="009A5390" w:rsidRDefault="00EF6E68" w:rsidP="00EF6E68">
      <w:pPr>
        <w:jc w:val="center"/>
        <w:rPr>
          <w:rFonts w:ascii="Century Gothic" w:hAnsi="Century Gothic" w:cs="Tahoma"/>
          <w:bCs/>
          <w:sz w:val="22"/>
          <w:szCs w:val="22"/>
          <w:lang w:val="es-ES"/>
        </w:rPr>
      </w:pPr>
      <w:r w:rsidRPr="009A5390">
        <w:rPr>
          <w:rFonts w:ascii="Century Gothic" w:hAnsi="Century Gothic" w:cs="Tahoma"/>
          <w:bCs/>
          <w:sz w:val="22"/>
          <w:szCs w:val="22"/>
          <w:lang w:val="es-ES"/>
        </w:rPr>
        <w:t>Titular de la Unidad de Transparencia</w:t>
      </w:r>
    </w:p>
    <w:p w:rsidR="00EF6E68" w:rsidRPr="00C132F0" w:rsidRDefault="00EF6E68" w:rsidP="00EF6E68">
      <w:pPr>
        <w:jc w:val="center"/>
        <w:rPr>
          <w:rFonts w:ascii="Century Gothic" w:hAnsi="Century Gothic" w:cs="Tahoma"/>
          <w:bCs/>
          <w:sz w:val="22"/>
          <w:szCs w:val="22"/>
        </w:rPr>
      </w:pPr>
      <w:proofErr w:type="spellStart"/>
      <w:r w:rsidRPr="00C132F0">
        <w:rPr>
          <w:rFonts w:ascii="Century Gothic" w:hAnsi="Century Gothic" w:cs="Tahoma"/>
          <w:bCs/>
          <w:sz w:val="22"/>
          <w:szCs w:val="22"/>
        </w:rPr>
        <w:t>Presidente</w:t>
      </w:r>
      <w:proofErr w:type="spellEnd"/>
    </w:p>
    <w:p w:rsidR="00EF6E68" w:rsidRPr="00F42362" w:rsidRDefault="00EF6E68" w:rsidP="00EF6E68">
      <w:pPr>
        <w:rPr>
          <w:rFonts w:ascii="Arial" w:hAnsi="Arial" w:cs="Tahoma"/>
          <w:b/>
          <w:sz w:val="20"/>
          <w:szCs w:val="20"/>
        </w:rPr>
      </w:pPr>
    </w:p>
    <w:p w:rsidR="00EF6E68" w:rsidRPr="00F42362" w:rsidRDefault="00EF6E68" w:rsidP="00EF6E68">
      <w:pPr>
        <w:rPr>
          <w:rFonts w:ascii="Arial" w:hAnsi="Arial" w:cs="Tahoma"/>
          <w:b/>
          <w:sz w:val="20"/>
          <w:szCs w:val="20"/>
        </w:rPr>
      </w:pPr>
    </w:p>
    <w:p w:rsidR="00EF6E68" w:rsidRDefault="00EF6E68" w:rsidP="00EF6E68">
      <w:pPr>
        <w:rPr>
          <w:rFonts w:ascii="Arial" w:hAnsi="Arial" w:cs="Tahoma"/>
          <w:b/>
          <w:sz w:val="20"/>
          <w:szCs w:val="20"/>
        </w:rPr>
      </w:pPr>
    </w:p>
    <w:p w:rsidR="003A62C3" w:rsidRDefault="003A62C3" w:rsidP="00EF6E68">
      <w:pPr>
        <w:rPr>
          <w:rFonts w:ascii="Arial" w:hAnsi="Arial" w:cs="Tahoma"/>
          <w:b/>
          <w:sz w:val="20"/>
          <w:szCs w:val="20"/>
        </w:rPr>
      </w:pPr>
    </w:p>
    <w:p w:rsidR="003A62C3" w:rsidRPr="00F42362" w:rsidRDefault="003A62C3" w:rsidP="00EF6E68">
      <w:pPr>
        <w:rPr>
          <w:rFonts w:ascii="Arial" w:hAnsi="Arial" w:cs="Tahoma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  <w:gridCol w:w="4534"/>
      </w:tblGrid>
      <w:tr w:rsidR="00EF6E68" w:rsidRPr="00F42362" w:rsidTr="00A21728">
        <w:tc>
          <w:tcPr>
            <w:tcW w:w="5057" w:type="dxa"/>
          </w:tcPr>
          <w:p w:rsidR="00EF6E68" w:rsidRPr="00C132F0" w:rsidRDefault="00EF6E68" w:rsidP="00A21728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C132F0">
              <w:rPr>
                <w:rFonts w:ascii="Arial" w:hAnsi="Arial" w:cs="Tahoma"/>
                <w:b/>
                <w:sz w:val="22"/>
                <w:szCs w:val="22"/>
              </w:rPr>
              <w:t>____</w:t>
            </w:r>
            <w:r w:rsidR="00C132F0">
              <w:rPr>
                <w:rFonts w:ascii="Arial" w:hAnsi="Arial" w:cs="Tahoma"/>
                <w:b/>
                <w:sz w:val="22"/>
                <w:szCs w:val="22"/>
              </w:rPr>
              <w:t>_____________________________</w:t>
            </w:r>
          </w:p>
          <w:p w:rsidR="00EF6E68" w:rsidRPr="00C132F0" w:rsidRDefault="00EF6E68" w:rsidP="00A21728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C132F0">
              <w:rPr>
                <w:rFonts w:ascii="Century Gothic" w:hAnsi="Century Gothic" w:cs="Tahoma"/>
                <w:b/>
                <w:sz w:val="22"/>
                <w:szCs w:val="22"/>
              </w:rPr>
              <w:t xml:space="preserve">C. José Alfredo Hernández Casillas </w:t>
            </w:r>
          </w:p>
          <w:p w:rsidR="00EF6E68" w:rsidRPr="00C132F0" w:rsidRDefault="00EF6E68" w:rsidP="00A21728">
            <w:pPr>
              <w:tabs>
                <w:tab w:val="left" w:pos="2085"/>
                <w:tab w:val="right" w:pos="8504"/>
              </w:tabs>
              <w:jc w:val="center"/>
              <w:rPr>
                <w:rFonts w:ascii="Century Gothic" w:hAnsi="Century Gothic" w:cs="Tahoma"/>
                <w:i/>
                <w:sz w:val="22"/>
                <w:szCs w:val="22"/>
              </w:rPr>
            </w:pPr>
            <w:proofErr w:type="spellStart"/>
            <w:r w:rsidRPr="00C132F0">
              <w:rPr>
                <w:rFonts w:ascii="Century Gothic" w:hAnsi="Century Gothic" w:cs="Tahoma"/>
                <w:bCs/>
                <w:sz w:val="22"/>
                <w:szCs w:val="22"/>
              </w:rPr>
              <w:t>Encargado</w:t>
            </w:r>
            <w:proofErr w:type="spellEnd"/>
            <w:r w:rsidRPr="00C132F0">
              <w:rPr>
                <w:rFonts w:ascii="Century Gothic" w:hAnsi="Century Gothic" w:cs="Tahoma"/>
                <w:bCs/>
                <w:sz w:val="22"/>
                <w:szCs w:val="22"/>
              </w:rPr>
              <w:t xml:space="preserve"> del </w:t>
            </w:r>
            <w:proofErr w:type="spellStart"/>
            <w:r w:rsidRPr="00C132F0">
              <w:rPr>
                <w:rFonts w:ascii="Century Gothic" w:hAnsi="Century Gothic" w:cs="Tahoma"/>
                <w:bCs/>
                <w:sz w:val="22"/>
                <w:szCs w:val="22"/>
              </w:rPr>
              <w:t>Archivo</w:t>
            </w:r>
            <w:proofErr w:type="spellEnd"/>
            <w:r w:rsidRPr="00C132F0">
              <w:rPr>
                <w:rFonts w:ascii="Century Gothic" w:hAnsi="Century Gothic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C132F0">
              <w:rPr>
                <w:rFonts w:ascii="Century Gothic" w:hAnsi="Century Gothic" w:cs="Tahoma"/>
                <w:bCs/>
                <w:sz w:val="22"/>
                <w:szCs w:val="22"/>
              </w:rPr>
              <w:t>Institucional</w:t>
            </w:r>
            <w:proofErr w:type="spellEnd"/>
          </w:p>
          <w:p w:rsidR="00EF6E68" w:rsidRPr="00C132F0" w:rsidRDefault="00EF6E68" w:rsidP="00A21728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5057" w:type="dxa"/>
          </w:tcPr>
          <w:p w:rsidR="00EF6E68" w:rsidRPr="00C132F0" w:rsidRDefault="00EF6E68" w:rsidP="00A21728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C132F0">
              <w:rPr>
                <w:rFonts w:ascii="Arial" w:hAnsi="Arial" w:cs="Tahoma"/>
                <w:b/>
                <w:sz w:val="22"/>
                <w:szCs w:val="22"/>
              </w:rPr>
              <w:t>___________________________________</w:t>
            </w:r>
          </w:p>
          <w:p w:rsidR="00EF6E68" w:rsidRPr="00C132F0" w:rsidRDefault="00EF6E68" w:rsidP="00A21728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C132F0">
              <w:rPr>
                <w:rFonts w:ascii="Century Gothic" w:hAnsi="Century Gothic" w:cs="Tahoma"/>
                <w:b/>
                <w:sz w:val="22"/>
                <w:szCs w:val="22"/>
              </w:rPr>
              <w:t xml:space="preserve">Dra. </w:t>
            </w:r>
            <w:proofErr w:type="spellStart"/>
            <w:r w:rsidRPr="00C132F0">
              <w:rPr>
                <w:rFonts w:ascii="Century Gothic" w:hAnsi="Century Gothic" w:cs="Tahoma"/>
                <w:b/>
                <w:sz w:val="22"/>
                <w:szCs w:val="22"/>
              </w:rPr>
              <w:t>María</w:t>
            </w:r>
            <w:proofErr w:type="spellEnd"/>
            <w:r w:rsidRPr="00C132F0">
              <w:rPr>
                <w:rFonts w:ascii="Century Gothic" w:hAnsi="Century Gothic" w:cs="Tahoma"/>
                <w:b/>
                <w:sz w:val="22"/>
                <w:szCs w:val="22"/>
              </w:rPr>
              <w:t xml:space="preserve"> Margarita Argüelles Gómez</w:t>
            </w:r>
          </w:p>
          <w:p w:rsidR="00EF6E68" w:rsidRPr="009A5390" w:rsidRDefault="00EF6E68" w:rsidP="00A21728">
            <w:pPr>
              <w:jc w:val="center"/>
              <w:rPr>
                <w:rFonts w:ascii="Century Gothic" w:hAnsi="Century Gothic" w:cs="Tahoma"/>
                <w:bCs/>
                <w:sz w:val="22"/>
                <w:szCs w:val="22"/>
                <w:lang w:val="es-ES"/>
              </w:rPr>
            </w:pPr>
            <w:r w:rsidRPr="009A5390">
              <w:rPr>
                <w:rFonts w:ascii="Century Gothic" w:hAnsi="Century Gothic" w:cs="Tahoma"/>
                <w:bCs/>
                <w:sz w:val="22"/>
                <w:szCs w:val="22"/>
                <w:lang w:val="es-ES"/>
              </w:rPr>
              <w:t>Titular del Órgano Interno de Control</w:t>
            </w:r>
          </w:p>
          <w:p w:rsidR="00EF6E68" w:rsidRPr="00C132F0" w:rsidRDefault="00EF6E68" w:rsidP="00A21728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proofErr w:type="spellStart"/>
            <w:r w:rsidRPr="00C132F0">
              <w:rPr>
                <w:rFonts w:ascii="Century Gothic" w:hAnsi="Century Gothic" w:cs="Tahoma"/>
                <w:bCs/>
                <w:sz w:val="22"/>
                <w:szCs w:val="22"/>
              </w:rPr>
              <w:t>en</w:t>
            </w:r>
            <w:proofErr w:type="spellEnd"/>
            <w:r w:rsidRPr="00C132F0">
              <w:rPr>
                <w:rFonts w:ascii="Century Gothic" w:hAnsi="Century Gothic" w:cs="Tahoma"/>
                <w:bCs/>
                <w:sz w:val="22"/>
                <w:szCs w:val="22"/>
              </w:rPr>
              <w:t xml:space="preserve"> el </w:t>
            </w:r>
            <w:proofErr w:type="spellStart"/>
            <w:r w:rsidRPr="00C132F0">
              <w:rPr>
                <w:rFonts w:ascii="Century Gothic" w:hAnsi="Century Gothic" w:cs="Tahoma"/>
                <w:bCs/>
                <w:sz w:val="22"/>
                <w:szCs w:val="22"/>
              </w:rPr>
              <w:t>INAOE</w:t>
            </w:r>
            <w:proofErr w:type="spellEnd"/>
          </w:p>
        </w:tc>
      </w:tr>
    </w:tbl>
    <w:p w:rsidR="00EF6E68" w:rsidRPr="00F42362" w:rsidRDefault="00EF6E68" w:rsidP="00EF6E68">
      <w:pPr>
        <w:rPr>
          <w:rFonts w:ascii="Arial" w:hAnsi="Arial" w:cs="Tahoma"/>
          <w:b/>
          <w:sz w:val="20"/>
          <w:szCs w:val="20"/>
        </w:rPr>
      </w:pPr>
    </w:p>
    <w:p w:rsidR="00EF6E68" w:rsidRPr="00F42362" w:rsidRDefault="00EF6E68" w:rsidP="00EF6E68">
      <w:pPr>
        <w:jc w:val="center"/>
        <w:rPr>
          <w:rFonts w:ascii="Arial" w:hAnsi="Arial" w:cs="Tahoma"/>
          <w:b/>
          <w:sz w:val="20"/>
          <w:szCs w:val="20"/>
        </w:rPr>
      </w:pPr>
    </w:p>
    <w:p w:rsidR="00EF6E68" w:rsidRPr="00C132F0" w:rsidRDefault="00AC5DC6" w:rsidP="00EF6E68">
      <w:pPr>
        <w:jc w:val="center"/>
        <w:rPr>
          <w:rFonts w:ascii="Century Gothic" w:hAnsi="Century Gothic" w:cs="Tahoma"/>
          <w:b/>
          <w:sz w:val="20"/>
          <w:szCs w:val="20"/>
        </w:rPr>
      </w:pPr>
      <w:proofErr w:type="spellStart"/>
      <w:r w:rsidRPr="00C132F0">
        <w:rPr>
          <w:rFonts w:ascii="Century Gothic" w:hAnsi="Century Gothic" w:cs="Tahoma"/>
          <w:b/>
          <w:sz w:val="20"/>
          <w:szCs w:val="20"/>
        </w:rPr>
        <w:t>INVITADA</w:t>
      </w:r>
      <w:proofErr w:type="spellEnd"/>
    </w:p>
    <w:p w:rsidR="00EF6E68" w:rsidRPr="00F42362" w:rsidRDefault="00EF6E68" w:rsidP="00EF6E68">
      <w:pPr>
        <w:rPr>
          <w:rFonts w:ascii="Arial" w:hAnsi="Arial" w:cs="Tahoma"/>
          <w:b/>
          <w:sz w:val="20"/>
          <w:szCs w:val="20"/>
        </w:rPr>
      </w:pPr>
    </w:p>
    <w:p w:rsidR="00EF6E68" w:rsidRPr="00F42362" w:rsidRDefault="00EF6E68" w:rsidP="00EF6E68">
      <w:pPr>
        <w:rPr>
          <w:rFonts w:ascii="Arial" w:hAnsi="Arial" w:cs="Tahoma"/>
          <w:b/>
          <w:sz w:val="20"/>
          <w:szCs w:val="20"/>
        </w:rPr>
      </w:pPr>
    </w:p>
    <w:p w:rsidR="00EF6E68" w:rsidRPr="00F42362" w:rsidRDefault="00EF6E68" w:rsidP="00EF6E68">
      <w:pPr>
        <w:rPr>
          <w:rFonts w:ascii="Arial" w:hAnsi="Arial" w:cs="Tahoma"/>
          <w:b/>
          <w:sz w:val="20"/>
          <w:szCs w:val="20"/>
        </w:rPr>
      </w:pPr>
    </w:p>
    <w:p w:rsidR="00EF6E68" w:rsidRPr="00F42362" w:rsidRDefault="00EF6E68" w:rsidP="00EF6E68">
      <w:pPr>
        <w:rPr>
          <w:rFonts w:ascii="Arial" w:hAnsi="Arial" w:cs="Tahoma"/>
          <w:b/>
          <w:sz w:val="20"/>
          <w:szCs w:val="20"/>
        </w:rPr>
      </w:pPr>
    </w:p>
    <w:p w:rsidR="00EF6E68" w:rsidRPr="00F42362" w:rsidRDefault="00EF6E68" w:rsidP="00EF6E68">
      <w:pPr>
        <w:rPr>
          <w:rFonts w:ascii="Arial" w:hAnsi="Arial" w:cs="Tahoma"/>
          <w:b/>
          <w:sz w:val="20"/>
          <w:szCs w:val="20"/>
        </w:rPr>
      </w:pPr>
      <w:bookmarkStart w:id="0" w:name="_GoBack"/>
      <w:bookmarkEnd w:id="0"/>
    </w:p>
    <w:p w:rsidR="00EF6E68" w:rsidRPr="00F42362" w:rsidRDefault="00EF6E68" w:rsidP="00EF6E68">
      <w:pPr>
        <w:rPr>
          <w:rFonts w:ascii="Arial" w:hAnsi="Arial" w:cs="Tahoma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</w:tblGrid>
      <w:tr w:rsidR="00AC5DC6" w:rsidRPr="009A5390" w:rsidTr="00AC5DC6">
        <w:trPr>
          <w:jc w:val="center"/>
        </w:trPr>
        <w:tc>
          <w:tcPr>
            <w:tcW w:w="4459" w:type="dxa"/>
          </w:tcPr>
          <w:p w:rsidR="00AC5DC6" w:rsidRPr="00F42362" w:rsidRDefault="00AC5DC6" w:rsidP="00A21728">
            <w:pPr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F42362">
              <w:rPr>
                <w:rFonts w:ascii="Arial" w:hAnsi="Arial" w:cs="Tahoma"/>
                <w:b/>
                <w:sz w:val="20"/>
                <w:szCs w:val="20"/>
              </w:rPr>
              <w:t>____________________________________</w:t>
            </w:r>
          </w:p>
          <w:p w:rsidR="00AC5DC6" w:rsidRPr="009A5390" w:rsidRDefault="00AC5DC6" w:rsidP="00A21728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  <w:lang w:val="es-ES"/>
              </w:rPr>
            </w:pPr>
            <w:r w:rsidRPr="009A5390">
              <w:rPr>
                <w:rFonts w:ascii="Century Gothic" w:hAnsi="Century Gothic" w:cs="Tahoma"/>
                <w:b/>
                <w:sz w:val="22"/>
                <w:szCs w:val="22"/>
                <w:lang w:val="es-ES"/>
              </w:rPr>
              <w:t>Lic. Silvia Hernández Solís</w:t>
            </w:r>
          </w:p>
          <w:p w:rsidR="00AC5DC6" w:rsidRPr="009A5390" w:rsidRDefault="00AC5DC6" w:rsidP="00A21728">
            <w:pPr>
              <w:jc w:val="center"/>
              <w:rPr>
                <w:rFonts w:ascii="Century Gothic" w:hAnsi="Century Gothic" w:cs="Tahoma"/>
                <w:sz w:val="22"/>
                <w:szCs w:val="22"/>
                <w:lang w:val="es-ES"/>
              </w:rPr>
            </w:pPr>
            <w:r w:rsidRPr="009A5390">
              <w:rPr>
                <w:rFonts w:ascii="Century Gothic" w:hAnsi="Century Gothic" w:cs="Tahoma"/>
                <w:sz w:val="22"/>
                <w:szCs w:val="22"/>
                <w:lang w:val="es-ES"/>
              </w:rPr>
              <w:t xml:space="preserve">Enlace de Capacitación en el </w:t>
            </w:r>
            <w:proofErr w:type="spellStart"/>
            <w:r w:rsidRPr="009A5390">
              <w:rPr>
                <w:rFonts w:ascii="Century Gothic" w:hAnsi="Century Gothic" w:cs="Tahoma"/>
                <w:sz w:val="22"/>
                <w:szCs w:val="22"/>
                <w:lang w:val="es-ES"/>
              </w:rPr>
              <w:t>INAI</w:t>
            </w:r>
            <w:proofErr w:type="spellEnd"/>
            <w:r w:rsidRPr="009A5390">
              <w:rPr>
                <w:rFonts w:ascii="Century Gothic" w:hAnsi="Century Gothic" w:cs="Tahoma"/>
                <w:sz w:val="22"/>
                <w:szCs w:val="22"/>
                <w:lang w:val="es-ES"/>
              </w:rPr>
              <w:t xml:space="preserve"> y</w:t>
            </w:r>
          </w:p>
          <w:p w:rsidR="00AC5DC6" w:rsidRPr="009A5390" w:rsidRDefault="00AC5DC6" w:rsidP="00A21728">
            <w:pPr>
              <w:jc w:val="center"/>
              <w:rPr>
                <w:rFonts w:ascii="Century Gothic" w:hAnsi="Century Gothic" w:cs="Tahoma"/>
                <w:bCs/>
                <w:sz w:val="22"/>
                <w:szCs w:val="22"/>
                <w:lang w:val="es-ES"/>
              </w:rPr>
            </w:pPr>
            <w:r w:rsidRPr="009A5390">
              <w:rPr>
                <w:rFonts w:ascii="Century Gothic" w:hAnsi="Century Gothic" w:cs="Tahoma"/>
                <w:bCs/>
                <w:sz w:val="22"/>
                <w:szCs w:val="22"/>
                <w:lang w:val="es-ES"/>
              </w:rPr>
              <w:t xml:space="preserve">Apoyo de la Unidad de Transparencia del </w:t>
            </w:r>
            <w:proofErr w:type="spellStart"/>
            <w:r w:rsidRPr="009A5390">
              <w:rPr>
                <w:rFonts w:ascii="Century Gothic" w:hAnsi="Century Gothic" w:cs="Tahoma"/>
                <w:bCs/>
                <w:sz w:val="22"/>
                <w:szCs w:val="22"/>
                <w:lang w:val="es-ES"/>
              </w:rPr>
              <w:t>INAOE</w:t>
            </w:r>
            <w:proofErr w:type="spellEnd"/>
          </w:p>
          <w:p w:rsidR="00AC5DC6" w:rsidRPr="009A5390" w:rsidRDefault="00AC5DC6" w:rsidP="00A21728">
            <w:pPr>
              <w:jc w:val="center"/>
              <w:rPr>
                <w:rFonts w:ascii="Arial" w:hAnsi="Arial" w:cs="Tahoma"/>
                <w:b/>
                <w:sz w:val="20"/>
                <w:szCs w:val="20"/>
                <w:lang w:val="es-ES"/>
              </w:rPr>
            </w:pPr>
          </w:p>
        </w:tc>
      </w:tr>
    </w:tbl>
    <w:p w:rsidR="00B01226" w:rsidRDefault="00B01226">
      <w:pPr>
        <w:pStyle w:val="Cuerpo"/>
      </w:pPr>
    </w:p>
    <w:p w:rsidR="00B01226" w:rsidRDefault="00B01226">
      <w:pPr>
        <w:pStyle w:val="Cuerpo"/>
      </w:pPr>
    </w:p>
    <w:p w:rsidR="00B01226" w:rsidRDefault="00B01226" w:rsidP="00AC5DC6">
      <w:pPr>
        <w:pStyle w:val="Cuerpo"/>
      </w:pPr>
    </w:p>
    <w:sectPr w:rsidR="00B0122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564" w:rsidRDefault="00810564">
      <w:r>
        <w:separator/>
      </w:r>
    </w:p>
  </w:endnote>
  <w:endnote w:type="continuationSeparator" w:id="0">
    <w:p w:rsidR="00810564" w:rsidRDefault="0081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3329239"/>
      <w:docPartObj>
        <w:docPartGallery w:val="Page Numbers (Bottom of Page)"/>
        <w:docPartUnique/>
      </w:docPartObj>
    </w:sdtPr>
    <w:sdtEndPr/>
    <w:sdtContent>
      <w:p w:rsidR="003A62C3" w:rsidRDefault="003A62C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411" w:rsidRPr="00E66411">
          <w:rPr>
            <w:noProof/>
            <w:lang w:val="es-ES"/>
          </w:rPr>
          <w:t>1</w:t>
        </w:r>
        <w:r>
          <w:fldChar w:fldCharType="end"/>
        </w:r>
      </w:p>
    </w:sdtContent>
  </w:sdt>
  <w:p w:rsidR="00B01226" w:rsidRDefault="00B01226">
    <w:pPr>
      <w:pStyle w:val="Piedepgina"/>
      <w:tabs>
        <w:tab w:val="clear" w:pos="8838"/>
        <w:tab w:val="right" w:pos="881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564" w:rsidRDefault="00810564">
      <w:r>
        <w:separator/>
      </w:r>
    </w:p>
  </w:footnote>
  <w:footnote w:type="continuationSeparator" w:id="0">
    <w:p w:rsidR="00810564" w:rsidRDefault="00810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26" w:rsidRDefault="00535B9C">
    <w:pPr>
      <w:pStyle w:val="Encabezado"/>
      <w:tabs>
        <w:tab w:val="clear" w:pos="8838"/>
        <w:tab w:val="right" w:pos="8818"/>
      </w:tabs>
    </w:pPr>
    <w:r>
      <w:rPr>
        <w:rStyle w:val="Ninguno"/>
        <w:noProof/>
        <w:lang w:val="es-MX"/>
      </w:rPr>
      <w:drawing>
        <wp:inline distT="0" distB="0" distL="0" distR="0">
          <wp:extent cx="4008586" cy="533400"/>
          <wp:effectExtent l="0" t="0" r="0" b="0"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8586" cy="53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EF6E68" w:rsidRDefault="00EF6E68">
    <w:pPr>
      <w:pStyle w:val="Encabezado"/>
      <w:tabs>
        <w:tab w:val="clear" w:pos="8838"/>
        <w:tab w:val="right" w:pos="8818"/>
      </w:tabs>
    </w:pPr>
  </w:p>
  <w:p w:rsidR="00EF6E68" w:rsidRPr="009A5390" w:rsidRDefault="00EF6E68" w:rsidP="00EF6E68">
    <w:pPr>
      <w:tabs>
        <w:tab w:val="left" w:pos="9214"/>
      </w:tabs>
      <w:ind w:right="476"/>
      <w:jc w:val="center"/>
      <w:rPr>
        <w:rFonts w:ascii="Century Gothic" w:hAnsi="Century Gothic" w:cs="Arial"/>
        <w:b/>
        <w:sz w:val="22"/>
        <w:szCs w:val="22"/>
        <w:lang w:val="es-ES"/>
      </w:rPr>
    </w:pPr>
    <w:r w:rsidRPr="009A5390">
      <w:rPr>
        <w:rFonts w:ascii="Century Gothic" w:hAnsi="Century Gothic" w:cs="Arial"/>
        <w:b/>
        <w:sz w:val="22"/>
        <w:szCs w:val="22"/>
        <w:lang w:val="es-ES"/>
      </w:rPr>
      <w:t>ACTA DE LA PRIMERA SESIÓN EXTRAORDINARIA DE 2023</w:t>
    </w:r>
  </w:p>
  <w:p w:rsidR="00EF6E68" w:rsidRPr="009A5390" w:rsidRDefault="00EF6E68" w:rsidP="00EF6E68">
    <w:pPr>
      <w:tabs>
        <w:tab w:val="left" w:pos="9214"/>
      </w:tabs>
      <w:ind w:right="476"/>
      <w:jc w:val="center"/>
      <w:rPr>
        <w:rFonts w:ascii="Century Gothic" w:hAnsi="Century Gothic" w:cs="Arial"/>
        <w:b/>
        <w:sz w:val="22"/>
        <w:szCs w:val="22"/>
        <w:lang w:val="es-ES"/>
      </w:rPr>
    </w:pPr>
    <w:r w:rsidRPr="009A5390">
      <w:rPr>
        <w:rFonts w:ascii="Century Gothic" w:hAnsi="Century Gothic" w:cs="Arial"/>
        <w:b/>
        <w:sz w:val="22"/>
        <w:szCs w:val="22"/>
        <w:lang w:val="es-ES"/>
      </w:rPr>
      <w:t>COMITÉ DE TRANSPARENCIA</w:t>
    </w:r>
  </w:p>
  <w:p w:rsidR="00EF6E68" w:rsidRPr="009A5390" w:rsidRDefault="00EF6E68" w:rsidP="00EF6E68">
    <w:pPr>
      <w:tabs>
        <w:tab w:val="left" w:pos="9214"/>
      </w:tabs>
      <w:ind w:right="476"/>
      <w:jc w:val="center"/>
      <w:rPr>
        <w:rFonts w:ascii="Century Gothic" w:hAnsi="Century Gothic" w:cs="Arial"/>
        <w:b/>
        <w:sz w:val="22"/>
        <w:szCs w:val="22"/>
        <w:lang w:val="es-ES"/>
      </w:rPr>
    </w:pPr>
    <w:r w:rsidRPr="009A5390">
      <w:rPr>
        <w:rFonts w:ascii="Century Gothic" w:hAnsi="Century Gothic" w:cs="Arial"/>
        <w:b/>
        <w:sz w:val="22"/>
        <w:szCs w:val="22"/>
        <w:lang w:val="es-ES"/>
      </w:rPr>
      <w:t>DEL INSTITUTO NACIONAL DE ASTROFÍSICA,</w:t>
    </w:r>
  </w:p>
  <w:p w:rsidR="00EF6E68" w:rsidRPr="009A5390" w:rsidRDefault="00EF6E68" w:rsidP="00EF6E68">
    <w:pPr>
      <w:tabs>
        <w:tab w:val="left" w:pos="9214"/>
      </w:tabs>
      <w:ind w:right="476"/>
      <w:jc w:val="center"/>
      <w:rPr>
        <w:rFonts w:ascii="Century Gothic" w:hAnsi="Century Gothic" w:cs="Arial"/>
        <w:b/>
        <w:sz w:val="22"/>
        <w:szCs w:val="22"/>
        <w:lang w:val="es-ES"/>
      </w:rPr>
    </w:pPr>
    <w:r w:rsidRPr="009A5390">
      <w:rPr>
        <w:rFonts w:ascii="Century Gothic" w:hAnsi="Century Gothic" w:cs="Arial"/>
        <w:b/>
        <w:sz w:val="22"/>
        <w:szCs w:val="22"/>
        <w:lang w:val="es-ES"/>
      </w:rPr>
      <w:t>ÓPTICA Y ELECTRÓNICA (</w:t>
    </w:r>
    <w:proofErr w:type="spellStart"/>
    <w:r w:rsidRPr="009A5390">
      <w:rPr>
        <w:rFonts w:ascii="Century Gothic" w:hAnsi="Century Gothic" w:cs="Arial"/>
        <w:b/>
        <w:sz w:val="22"/>
        <w:szCs w:val="22"/>
        <w:lang w:val="es-ES"/>
      </w:rPr>
      <w:t>INAOE</w:t>
    </w:r>
    <w:proofErr w:type="spellEnd"/>
    <w:r w:rsidRPr="009A5390">
      <w:rPr>
        <w:rFonts w:ascii="Century Gothic" w:hAnsi="Century Gothic" w:cs="Arial"/>
        <w:b/>
        <w:sz w:val="22"/>
        <w:szCs w:val="22"/>
        <w:lang w:val="es-ES"/>
      </w:rPr>
      <w:t>)</w:t>
    </w:r>
  </w:p>
  <w:p w:rsidR="00EF6E68" w:rsidRPr="009A5390" w:rsidRDefault="00EF6E68" w:rsidP="00EF6E68">
    <w:pPr>
      <w:ind w:right="476"/>
      <w:jc w:val="center"/>
      <w:rPr>
        <w:rFonts w:ascii="Century Gothic" w:hAnsi="Century Gothic" w:cs="Arial"/>
        <w:b/>
        <w:sz w:val="22"/>
        <w:szCs w:val="22"/>
        <w:lang w:val="es-ES"/>
      </w:rPr>
    </w:pPr>
    <w:r w:rsidRPr="009A5390">
      <w:rPr>
        <w:rFonts w:ascii="Century Gothic" w:hAnsi="Century Gothic" w:cs="Arial"/>
        <w:b/>
        <w:sz w:val="22"/>
        <w:szCs w:val="22"/>
        <w:lang w:val="es-ES"/>
      </w:rPr>
      <w:t>18 DE ENERO DE 2023</w:t>
    </w:r>
  </w:p>
  <w:p w:rsidR="00EF6E68" w:rsidRPr="009A5390" w:rsidRDefault="00EF6E68" w:rsidP="00EF6E68">
    <w:pPr>
      <w:ind w:left="1843" w:right="476"/>
      <w:jc w:val="right"/>
      <w:rPr>
        <w:rFonts w:ascii="Century Gothic" w:hAnsi="Century Gothic" w:cs="Arial"/>
        <w:b/>
        <w:sz w:val="22"/>
        <w:szCs w:val="22"/>
        <w:lang w:val="es-ES"/>
      </w:rPr>
    </w:pPr>
  </w:p>
  <w:p w:rsidR="00EF6E68" w:rsidRPr="009A5390" w:rsidRDefault="00EF6E68" w:rsidP="00EF6E68">
    <w:pPr>
      <w:ind w:left="1843" w:right="476"/>
      <w:jc w:val="right"/>
      <w:rPr>
        <w:rFonts w:ascii="Century Gothic" w:hAnsi="Century Gothic" w:cs="Arial"/>
        <w:b/>
        <w:sz w:val="22"/>
        <w:szCs w:val="22"/>
        <w:lang w:val="es-ES"/>
      </w:rPr>
    </w:pPr>
    <w:proofErr w:type="spellStart"/>
    <w:r w:rsidRPr="009A5390">
      <w:rPr>
        <w:rFonts w:ascii="Century Gothic" w:hAnsi="Century Gothic" w:cs="Arial"/>
        <w:b/>
        <w:sz w:val="22"/>
        <w:szCs w:val="22"/>
        <w:lang w:val="es-ES"/>
      </w:rPr>
      <w:t>REF</w:t>
    </w:r>
    <w:proofErr w:type="spellEnd"/>
    <w:r w:rsidRPr="009A5390">
      <w:rPr>
        <w:rFonts w:ascii="Century Gothic" w:hAnsi="Century Gothic" w:cs="Arial"/>
        <w:b/>
        <w:sz w:val="22"/>
        <w:szCs w:val="22"/>
        <w:lang w:val="es-ES"/>
      </w:rPr>
      <w:t xml:space="preserve">: ACTA </w:t>
    </w:r>
    <w:proofErr w:type="spellStart"/>
    <w:r w:rsidRPr="009A5390">
      <w:rPr>
        <w:rFonts w:ascii="Century Gothic" w:hAnsi="Century Gothic" w:cs="Arial"/>
        <w:b/>
        <w:sz w:val="22"/>
        <w:szCs w:val="22"/>
        <w:lang w:val="es-ES"/>
      </w:rPr>
      <w:t>CT</w:t>
    </w:r>
    <w:proofErr w:type="spellEnd"/>
    <w:r w:rsidRPr="009A5390">
      <w:rPr>
        <w:rFonts w:ascii="Century Gothic" w:hAnsi="Century Gothic" w:cs="Arial"/>
        <w:b/>
        <w:sz w:val="22"/>
        <w:szCs w:val="22"/>
        <w:lang w:val="es-ES"/>
      </w:rPr>
      <w:t>/</w:t>
    </w:r>
    <w:proofErr w:type="spellStart"/>
    <w:r w:rsidRPr="009A5390">
      <w:rPr>
        <w:rFonts w:ascii="Century Gothic" w:hAnsi="Century Gothic" w:cs="Arial"/>
        <w:b/>
        <w:sz w:val="22"/>
        <w:szCs w:val="22"/>
        <w:lang w:val="es-ES"/>
      </w:rPr>
      <w:t>INAOE</w:t>
    </w:r>
    <w:proofErr w:type="spellEnd"/>
    <w:r w:rsidRPr="009A5390">
      <w:rPr>
        <w:rFonts w:ascii="Century Gothic" w:hAnsi="Century Gothic" w:cs="Arial"/>
        <w:b/>
        <w:sz w:val="22"/>
        <w:szCs w:val="22"/>
        <w:lang w:val="es-ES"/>
      </w:rPr>
      <w:t>/1E/2023</w:t>
    </w:r>
  </w:p>
  <w:p w:rsidR="00EF6E68" w:rsidRDefault="00EF6E68">
    <w:pPr>
      <w:pStyle w:val="Encabezado"/>
      <w:tabs>
        <w:tab w:val="clear" w:pos="8838"/>
        <w:tab w:val="right" w:pos="881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26"/>
    <w:rsid w:val="00055F7E"/>
    <w:rsid w:val="00262AA9"/>
    <w:rsid w:val="002D63B3"/>
    <w:rsid w:val="00382A13"/>
    <w:rsid w:val="003A62C3"/>
    <w:rsid w:val="00486652"/>
    <w:rsid w:val="004A2377"/>
    <w:rsid w:val="00535B9C"/>
    <w:rsid w:val="006E5EE4"/>
    <w:rsid w:val="00810564"/>
    <w:rsid w:val="00876E40"/>
    <w:rsid w:val="009A5390"/>
    <w:rsid w:val="009D4F59"/>
    <w:rsid w:val="00A76F9F"/>
    <w:rsid w:val="00AA05FC"/>
    <w:rsid w:val="00AA31C6"/>
    <w:rsid w:val="00AC5DC6"/>
    <w:rsid w:val="00AF1F43"/>
    <w:rsid w:val="00B01226"/>
    <w:rsid w:val="00BB677A"/>
    <w:rsid w:val="00BE50D5"/>
    <w:rsid w:val="00C132F0"/>
    <w:rsid w:val="00C36C76"/>
    <w:rsid w:val="00C61F11"/>
    <w:rsid w:val="00E66411"/>
    <w:rsid w:val="00EF6E68"/>
    <w:rsid w:val="00F93183"/>
    <w:rsid w:val="00FC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BEA3A"/>
  <w15:docId w15:val="{D7D6F29C-D710-4A1B-A592-DA48BB19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link w:val="EncabezadoCar"/>
    <w:uiPriority w:val="99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styleId="Piedepgina">
    <w:name w:val="footer"/>
    <w:link w:val="PiedepginaCar"/>
    <w:uiPriority w:val="99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6C7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C76"/>
    <w:rPr>
      <w:rFonts w:ascii="Segoe UI" w:hAnsi="Segoe UI" w:cs="Segoe UI"/>
      <w:sz w:val="18"/>
      <w:szCs w:val="18"/>
      <w:lang w:val="en-US" w:eastAsia="en-US"/>
    </w:rPr>
  </w:style>
  <w:style w:type="table" w:styleId="Tablaconcuadrcula">
    <w:name w:val="Table Grid"/>
    <w:basedOn w:val="Tablanormal"/>
    <w:rsid w:val="00EF6E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EF6E68"/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62C3"/>
    <w:rPr>
      <w:rFonts w:ascii="Calibri" w:hAnsi="Calibri" w:cs="Arial Unicode MS"/>
      <w:color w:val="000000"/>
      <w:sz w:val="22"/>
      <w:szCs w:val="2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1440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OIC-INAOE</dc:creator>
  <cp:lastModifiedBy>Usuario de Windows</cp:lastModifiedBy>
  <cp:revision>5</cp:revision>
  <cp:lastPrinted>2023-01-26T21:51:00Z</cp:lastPrinted>
  <dcterms:created xsi:type="dcterms:W3CDTF">2023-01-26T21:46:00Z</dcterms:created>
  <dcterms:modified xsi:type="dcterms:W3CDTF">2023-01-26T21:58:00Z</dcterms:modified>
</cp:coreProperties>
</file>